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2B3" w:rsidRDefault="000C5537" w:rsidP="001E22B3">
      <w:pPr>
        <w:spacing w:line="240" w:lineRule="auto"/>
        <w:ind w:left="336" w:right="264" w:firstLine="2"/>
        <w:jc w:val="center"/>
        <w:rPr>
          <w:rFonts w:ascii="Times New Roman" w:hAnsi="Times New Roman"/>
          <w:b/>
          <w:spacing w:val="-3"/>
          <w:sz w:val="28"/>
          <w:szCs w:val="28"/>
        </w:rPr>
      </w:pPr>
      <w:r>
        <w:rPr>
          <w:rFonts w:ascii="Times New Roman" w:hAnsi="Times New Roman"/>
          <w:b/>
          <w:spacing w:val="-3"/>
          <w:sz w:val="28"/>
          <w:szCs w:val="28"/>
        </w:rPr>
        <w:t xml:space="preserve">PERBANDINGAN STRUKTUR PCU GIRDER DENGAN PCI </w:t>
      </w:r>
    </w:p>
    <w:p w:rsidR="001E22B3" w:rsidRDefault="000C5537" w:rsidP="001E22B3">
      <w:pPr>
        <w:spacing w:line="240" w:lineRule="auto"/>
        <w:ind w:left="336" w:right="264" w:firstLine="2"/>
        <w:jc w:val="center"/>
        <w:rPr>
          <w:rFonts w:ascii="Times New Roman" w:hAnsi="Times New Roman"/>
          <w:b/>
          <w:spacing w:val="-3"/>
          <w:sz w:val="28"/>
          <w:szCs w:val="28"/>
        </w:rPr>
      </w:pPr>
      <w:r>
        <w:rPr>
          <w:rFonts w:ascii="Times New Roman" w:hAnsi="Times New Roman"/>
          <w:b/>
          <w:spacing w:val="-3"/>
          <w:sz w:val="28"/>
          <w:szCs w:val="28"/>
        </w:rPr>
        <w:t xml:space="preserve">GIRDER PADA JEMBATAN PENDEKAT MAHAKAM IV </w:t>
      </w:r>
    </w:p>
    <w:p w:rsidR="000C5537" w:rsidRPr="00C82031" w:rsidRDefault="000C5537" w:rsidP="001E22B3">
      <w:pPr>
        <w:spacing w:line="240" w:lineRule="auto"/>
        <w:ind w:left="336" w:right="264" w:firstLine="2"/>
        <w:jc w:val="center"/>
        <w:rPr>
          <w:rFonts w:ascii="Times New Roman" w:hAnsi="Times New Roman"/>
          <w:b/>
          <w:spacing w:val="-3"/>
          <w:sz w:val="28"/>
          <w:szCs w:val="28"/>
        </w:rPr>
      </w:pPr>
      <w:r>
        <w:rPr>
          <w:rFonts w:ascii="Times New Roman" w:hAnsi="Times New Roman"/>
          <w:b/>
          <w:spacing w:val="-3"/>
          <w:sz w:val="28"/>
          <w:szCs w:val="28"/>
        </w:rPr>
        <w:t>SISI SAMARINDA SEBERANG</w:t>
      </w:r>
    </w:p>
    <w:p w:rsidR="000C5537" w:rsidRDefault="000C5537" w:rsidP="000C5537">
      <w:pPr>
        <w:spacing w:line="240" w:lineRule="auto"/>
        <w:ind w:left="336" w:right="264" w:firstLine="2"/>
        <w:jc w:val="center"/>
        <w:rPr>
          <w:rFonts w:ascii="Times New Roman" w:hAnsi="Times New Roman"/>
          <w:b/>
          <w:spacing w:val="2"/>
          <w:sz w:val="28"/>
          <w:szCs w:val="28"/>
        </w:rPr>
      </w:pPr>
    </w:p>
    <w:p w:rsidR="000C5537" w:rsidRDefault="000C5537" w:rsidP="000C5537">
      <w:pPr>
        <w:spacing w:line="240" w:lineRule="auto"/>
        <w:ind w:left="336" w:right="264" w:firstLine="2"/>
        <w:jc w:val="center"/>
        <w:rPr>
          <w:rFonts w:ascii="Times New Roman" w:hAnsi="Times New Roman"/>
          <w:b/>
          <w:i/>
          <w:color w:val="000000" w:themeColor="text1"/>
          <w:spacing w:val="1"/>
          <w:sz w:val="28"/>
          <w:szCs w:val="28"/>
        </w:rPr>
      </w:pPr>
      <w:r w:rsidRPr="006E4F9C">
        <w:rPr>
          <w:rFonts w:ascii="Times New Roman" w:hAnsi="Times New Roman"/>
          <w:b/>
          <w:i/>
          <w:color w:val="000000" w:themeColor="text1"/>
          <w:spacing w:val="1"/>
          <w:sz w:val="28"/>
          <w:szCs w:val="28"/>
        </w:rPr>
        <w:t>COMPARISON OF PCU GIRDER STRUCTURE AND PCI GIRDER ON THE APPROACH BRIDGE MAHAKAM IV SAMARINDA SEBERANG SIDE</w:t>
      </w:r>
    </w:p>
    <w:p w:rsidR="000C5537" w:rsidRPr="009F1854" w:rsidRDefault="000C5537" w:rsidP="000C5537">
      <w:pPr>
        <w:spacing w:line="480" w:lineRule="auto"/>
        <w:ind w:left="336" w:right="264" w:firstLine="2"/>
        <w:jc w:val="center"/>
        <w:rPr>
          <w:rFonts w:ascii="Times New Roman" w:hAnsi="Times New Roman"/>
          <w:b/>
          <w:i/>
          <w:color w:val="000000" w:themeColor="text1"/>
          <w:spacing w:val="1"/>
          <w:sz w:val="28"/>
          <w:szCs w:val="28"/>
        </w:rPr>
      </w:pPr>
    </w:p>
    <w:p w:rsidR="000C5537" w:rsidRPr="00C82031" w:rsidRDefault="000C5537" w:rsidP="000C5537">
      <w:pPr>
        <w:spacing w:line="240" w:lineRule="auto"/>
        <w:jc w:val="center"/>
        <w:rPr>
          <w:rFonts w:ascii="Times New Roman" w:hAnsi="Times New Roman"/>
          <w:b/>
          <w:sz w:val="24"/>
        </w:rPr>
      </w:pPr>
      <w:r>
        <w:rPr>
          <w:rFonts w:ascii="Times New Roman" w:hAnsi="Times New Roman"/>
          <w:b/>
          <w:sz w:val="24"/>
        </w:rPr>
        <w:t>Nur Muhammad Ramadhan</w:t>
      </w:r>
    </w:p>
    <w:p w:rsidR="000C5537" w:rsidRDefault="000C5537" w:rsidP="000C5537">
      <w:pPr>
        <w:spacing w:line="240" w:lineRule="auto"/>
        <w:jc w:val="center"/>
        <w:rPr>
          <w:rFonts w:ascii="Times New Roman" w:hAnsi="Times New Roman"/>
        </w:rPr>
      </w:pPr>
      <w:r>
        <w:rPr>
          <w:rFonts w:ascii="Times New Roman" w:hAnsi="Times New Roman"/>
          <w:lang w:val="id-ID"/>
        </w:rPr>
        <w:t xml:space="preserve">Mahasiswa, </w:t>
      </w:r>
      <w:r>
        <w:rPr>
          <w:rFonts w:ascii="Times New Roman" w:hAnsi="Times New Roman"/>
        </w:rPr>
        <w:t xml:space="preserve">Jurusan Teknik Sipil, </w:t>
      </w:r>
      <w:r>
        <w:rPr>
          <w:rFonts w:ascii="Times New Roman" w:hAnsi="Times New Roman"/>
          <w:lang w:val="id-ID"/>
        </w:rPr>
        <w:t>Politeknik Negeri Samarinda</w:t>
      </w:r>
    </w:p>
    <w:p w:rsidR="000C5537" w:rsidRPr="00185471" w:rsidRDefault="000C5537" w:rsidP="000C5537">
      <w:pPr>
        <w:spacing w:after="120" w:line="240" w:lineRule="auto"/>
        <w:jc w:val="center"/>
        <w:rPr>
          <w:rFonts w:ascii="Times New Roman" w:hAnsi="Times New Roman"/>
          <w:i/>
        </w:rPr>
      </w:pPr>
      <w:r>
        <w:rPr>
          <w:rFonts w:ascii="Times New Roman" w:hAnsi="Times New Roman"/>
          <w:i/>
        </w:rPr>
        <w:t>nurramadhan81</w:t>
      </w:r>
      <w:r w:rsidRPr="00185471">
        <w:rPr>
          <w:rFonts w:ascii="Times New Roman" w:hAnsi="Times New Roman"/>
          <w:i/>
        </w:rPr>
        <w:t>@</w:t>
      </w:r>
      <w:r>
        <w:rPr>
          <w:rFonts w:ascii="Times New Roman" w:hAnsi="Times New Roman"/>
          <w:i/>
        </w:rPr>
        <w:t>gmail.com</w:t>
      </w:r>
    </w:p>
    <w:p w:rsidR="000C5537" w:rsidRDefault="000C5537" w:rsidP="000C5537">
      <w:pPr>
        <w:spacing w:line="240" w:lineRule="auto"/>
        <w:jc w:val="center"/>
        <w:rPr>
          <w:rFonts w:ascii="Times New Roman" w:hAnsi="Times New Roman"/>
          <w:b/>
        </w:rPr>
      </w:pPr>
      <w:r>
        <w:rPr>
          <w:rFonts w:ascii="Times New Roman" w:hAnsi="Times New Roman"/>
          <w:b/>
        </w:rPr>
        <w:t>Budi Nugroho</w:t>
      </w:r>
    </w:p>
    <w:p w:rsidR="000C5537" w:rsidRDefault="000C5537" w:rsidP="000C5537">
      <w:pPr>
        <w:spacing w:line="240" w:lineRule="auto"/>
        <w:jc w:val="center"/>
        <w:rPr>
          <w:rFonts w:ascii="Times New Roman" w:hAnsi="Times New Roman"/>
        </w:rPr>
      </w:pPr>
      <w:r>
        <w:rPr>
          <w:rFonts w:ascii="Times New Roman" w:hAnsi="Times New Roman"/>
          <w:lang w:val="id-ID"/>
        </w:rPr>
        <w:t xml:space="preserve">Staff Pengajar, </w:t>
      </w:r>
      <w:r>
        <w:rPr>
          <w:rFonts w:ascii="Times New Roman" w:hAnsi="Times New Roman"/>
        </w:rPr>
        <w:t xml:space="preserve">Jurusan Teknik Sipil, </w:t>
      </w:r>
      <w:r>
        <w:rPr>
          <w:rFonts w:ascii="Times New Roman" w:hAnsi="Times New Roman"/>
          <w:lang w:val="id-ID"/>
        </w:rPr>
        <w:t>Politeknik Negeri Samarinda</w:t>
      </w:r>
    </w:p>
    <w:p w:rsidR="000C5537" w:rsidRPr="00185471" w:rsidRDefault="000C5537" w:rsidP="000C5537">
      <w:pPr>
        <w:spacing w:after="120" w:line="240" w:lineRule="auto"/>
        <w:jc w:val="center"/>
        <w:rPr>
          <w:rFonts w:ascii="Times New Roman" w:hAnsi="Times New Roman"/>
          <w:i/>
          <w:szCs w:val="22"/>
          <w:lang w:val="id-ID"/>
        </w:rPr>
      </w:pPr>
      <w:r>
        <w:rPr>
          <w:rFonts w:ascii="Times New Roman" w:hAnsi="Times New Roman"/>
          <w:i/>
          <w:color w:val="202124"/>
          <w:szCs w:val="22"/>
          <w:shd w:val="clear" w:color="auto" w:fill="FFFFFF"/>
        </w:rPr>
        <w:t>budinugroho</w:t>
      </w:r>
      <w:r w:rsidRPr="00185471">
        <w:rPr>
          <w:rFonts w:ascii="Times New Roman" w:hAnsi="Times New Roman"/>
          <w:i/>
          <w:color w:val="202124"/>
          <w:szCs w:val="22"/>
          <w:shd w:val="clear" w:color="auto" w:fill="FFFFFF"/>
        </w:rPr>
        <w:t>@</w:t>
      </w:r>
      <w:r>
        <w:rPr>
          <w:rFonts w:ascii="Times New Roman" w:hAnsi="Times New Roman"/>
          <w:i/>
          <w:color w:val="202124"/>
          <w:szCs w:val="22"/>
          <w:shd w:val="clear" w:color="auto" w:fill="FFFFFF"/>
        </w:rPr>
        <w:t>polnes.ac.id</w:t>
      </w:r>
    </w:p>
    <w:p w:rsidR="000C5537" w:rsidRPr="00A964B2" w:rsidRDefault="000C5537" w:rsidP="000C5537">
      <w:pPr>
        <w:spacing w:line="240" w:lineRule="auto"/>
        <w:jc w:val="center"/>
        <w:rPr>
          <w:rFonts w:ascii="Times New Roman" w:hAnsi="Times New Roman"/>
          <w:b/>
        </w:rPr>
      </w:pPr>
      <w:r>
        <w:rPr>
          <w:rFonts w:ascii="Times New Roman" w:hAnsi="Times New Roman"/>
          <w:b/>
        </w:rPr>
        <w:t>Daru Purbaningtyas</w:t>
      </w:r>
    </w:p>
    <w:p w:rsidR="000C5537" w:rsidRDefault="000C5537" w:rsidP="000C5537">
      <w:pPr>
        <w:spacing w:line="240" w:lineRule="auto"/>
        <w:jc w:val="center"/>
        <w:rPr>
          <w:rFonts w:ascii="Times New Roman" w:hAnsi="Times New Roman"/>
          <w:lang w:val="id-ID"/>
        </w:rPr>
      </w:pPr>
      <w:r>
        <w:rPr>
          <w:rFonts w:ascii="Times New Roman" w:hAnsi="Times New Roman"/>
          <w:lang w:val="id-ID"/>
        </w:rPr>
        <w:t xml:space="preserve">Staff Pengajar, </w:t>
      </w:r>
      <w:r>
        <w:rPr>
          <w:rFonts w:ascii="Times New Roman" w:hAnsi="Times New Roman"/>
        </w:rPr>
        <w:t xml:space="preserve">Jurusan Teknik Sipil, </w:t>
      </w:r>
      <w:r>
        <w:rPr>
          <w:rFonts w:ascii="Times New Roman" w:hAnsi="Times New Roman"/>
          <w:lang w:val="id-ID"/>
        </w:rPr>
        <w:t>Politeknik Negeri Samarinda</w:t>
      </w:r>
    </w:p>
    <w:p w:rsidR="000C5537" w:rsidRPr="0030155D" w:rsidRDefault="000C5537" w:rsidP="000C5537">
      <w:pPr>
        <w:spacing w:after="120" w:line="240" w:lineRule="auto"/>
        <w:jc w:val="center"/>
        <w:rPr>
          <w:rFonts w:ascii="Times New Roman" w:hAnsi="Times New Roman"/>
          <w:i/>
          <w:lang w:val="id-ID"/>
        </w:rPr>
      </w:pPr>
      <w:r>
        <w:rPr>
          <w:rFonts w:ascii="Times New Roman" w:hAnsi="Times New Roman"/>
          <w:i/>
          <w:lang w:val="id-ID"/>
        </w:rPr>
        <w:t>d</w:t>
      </w:r>
      <w:r w:rsidRPr="009F1854">
        <w:rPr>
          <w:rFonts w:ascii="Times New Roman" w:hAnsi="Times New Roman"/>
          <w:i/>
          <w:lang w:val="id-ID"/>
        </w:rPr>
        <w:t>aru</w:t>
      </w:r>
      <w:r>
        <w:rPr>
          <w:rFonts w:ascii="Times New Roman" w:hAnsi="Times New Roman"/>
          <w:i/>
          <w:lang w:val="id-ID"/>
        </w:rPr>
        <w:t>_</w:t>
      </w:r>
      <w:r w:rsidRPr="009F1854">
        <w:rPr>
          <w:rFonts w:ascii="Times New Roman" w:hAnsi="Times New Roman"/>
          <w:i/>
          <w:lang w:val="id-ID"/>
        </w:rPr>
        <w:t>purbaningtyas@</w:t>
      </w:r>
      <w:r>
        <w:rPr>
          <w:rFonts w:ascii="Times New Roman" w:hAnsi="Times New Roman"/>
          <w:i/>
          <w:lang w:val="id-ID"/>
        </w:rPr>
        <w:t>polnes.ac.id</w:t>
      </w:r>
    </w:p>
    <w:p w:rsidR="000C5537" w:rsidRPr="009F1854" w:rsidRDefault="000C5537" w:rsidP="000C5537">
      <w:pPr>
        <w:spacing w:after="120" w:line="240" w:lineRule="auto"/>
        <w:jc w:val="center"/>
        <w:rPr>
          <w:rFonts w:ascii="Times New Roman" w:hAnsi="Times New Roman"/>
          <w:lang w:val="id-ID"/>
        </w:rPr>
      </w:pPr>
    </w:p>
    <w:p w:rsidR="000C5537" w:rsidRPr="009F1854" w:rsidRDefault="000C5537" w:rsidP="000C5537">
      <w:pPr>
        <w:spacing w:after="120" w:line="240" w:lineRule="auto"/>
        <w:jc w:val="center"/>
        <w:rPr>
          <w:rFonts w:ascii="Times New Roman" w:hAnsi="Times New Roman"/>
          <w:b/>
          <w:sz w:val="24"/>
          <w:lang w:val="id-ID"/>
        </w:rPr>
      </w:pPr>
      <w:r w:rsidRPr="009F1854">
        <w:rPr>
          <w:rFonts w:ascii="Times New Roman" w:hAnsi="Times New Roman"/>
          <w:b/>
          <w:sz w:val="24"/>
          <w:lang w:val="id-ID"/>
        </w:rPr>
        <w:t>INTISARI</w:t>
      </w:r>
    </w:p>
    <w:p w:rsidR="000C5537" w:rsidRPr="006E4F9C" w:rsidRDefault="000C5537" w:rsidP="000C5537">
      <w:pPr>
        <w:spacing w:line="240" w:lineRule="auto"/>
        <w:ind w:left="284" w:right="283"/>
        <w:rPr>
          <w:rFonts w:ascii="Times New Roman" w:hAnsi="Times New Roman"/>
          <w:szCs w:val="22"/>
          <w:lang w:val="en-GB"/>
        </w:rPr>
      </w:pPr>
      <w:r w:rsidRPr="006E4F9C">
        <w:rPr>
          <w:rStyle w:val="fontstyle01"/>
          <w:szCs w:val="22"/>
        </w:rPr>
        <w:t>Jembatan Mahakam IV yang dibangun pada tahun 2017 dan selesai tahun 2019 merupakan jalur penyeb</w:t>
      </w:r>
      <w:r w:rsidR="00033382">
        <w:rPr>
          <w:rStyle w:val="fontstyle01"/>
          <w:szCs w:val="22"/>
        </w:rPr>
        <w:t>e</w:t>
      </w:r>
      <w:r w:rsidRPr="006E4F9C">
        <w:rPr>
          <w:rStyle w:val="fontstyle01"/>
          <w:szCs w:val="22"/>
        </w:rPr>
        <w:t xml:space="preserve">rangan yang menghubungkan antara </w:t>
      </w:r>
      <w:r>
        <w:rPr>
          <w:rStyle w:val="fontstyle01"/>
          <w:szCs w:val="22"/>
        </w:rPr>
        <w:t>Samarinda kota menuju S</w:t>
      </w:r>
      <w:r w:rsidRPr="006E4F9C">
        <w:rPr>
          <w:rStyle w:val="fontstyle01"/>
          <w:szCs w:val="22"/>
        </w:rPr>
        <w:t>amarinda seberang</w:t>
      </w:r>
      <w:r w:rsidRPr="006E4F9C">
        <w:rPr>
          <w:rFonts w:ascii="Times New Roman" w:hAnsi="Times New Roman"/>
          <w:szCs w:val="22"/>
          <w:lang w:val="id-ID"/>
        </w:rPr>
        <w:t>.</w:t>
      </w:r>
      <w:r w:rsidRPr="006E4F9C">
        <w:rPr>
          <w:rFonts w:ascii="Times New Roman" w:hAnsi="Times New Roman"/>
          <w:szCs w:val="22"/>
          <w:lang w:val="en-GB"/>
        </w:rPr>
        <w:t xml:space="preserve"> Jembatan ini memiliki 2 jalan pend</w:t>
      </w:r>
      <w:r>
        <w:rPr>
          <w:rFonts w:ascii="Times New Roman" w:hAnsi="Times New Roman"/>
          <w:szCs w:val="22"/>
          <w:lang w:val="en-GB"/>
        </w:rPr>
        <w:t>ekat yaitu jalan pendekat sisi S</w:t>
      </w:r>
      <w:r w:rsidRPr="006E4F9C">
        <w:rPr>
          <w:rFonts w:ascii="Times New Roman" w:hAnsi="Times New Roman"/>
          <w:szCs w:val="22"/>
          <w:lang w:val="en-GB"/>
        </w:rPr>
        <w:t>amarinda se</w:t>
      </w:r>
      <w:r>
        <w:rPr>
          <w:rFonts w:ascii="Times New Roman" w:hAnsi="Times New Roman"/>
          <w:szCs w:val="22"/>
          <w:lang w:val="en-GB"/>
        </w:rPr>
        <w:t>berang dan jalan pendekat sisi S</w:t>
      </w:r>
      <w:r w:rsidRPr="006E4F9C">
        <w:rPr>
          <w:rFonts w:ascii="Times New Roman" w:hAnsi="Times New Roman"/>
          <w:szCs w:val="22"/>
          <w:lang w:val="en-GB"/>
        </w:rPr>
        <w:t>amar</w:t>
      </w:r>
      <w:r>
        <w:rPr>
          <w:rFonts w:ascii="Times New Roman" w:hAnsi="Times New Roman"/>
          <w:szCs w:val="22"/>
          <w:lang w:val="en-GB"/>
        </w:rPr>
        <w:t xml:space="preserve">inda </w:t>
      </w:r>
      <w:proofErr w:type="gramStart"/>
      <w:r>
        <w:rPr>
          <w:rFonts w:ascii="Times New Roman" w:hAnsi="Times New Roman"/>
          <w:szCs w:val="22"/>
          <w:lang w:val="en-GB"/>
        </w:rPr>
        <w:t>kota</w:t>
      </w:r>
      <w:proofErr w:type="gramEnd"/>
      <w:r>
        <w:rPr>
          <w:rFonts w:ascii="Times New Roman" w:hAnsi="Times New Roman"/>
          <w:szCs w:val="22"/>
          <w:lang w:val="en-GB"/>
        </w:rPr>
        <w:t>. Jalan pendekat sisi S</w:t>
      </w:r>
      <w:r w:rsidRPr="006E4F9C">
        <w:rPr>
          <w:rFonts w:ascii="Times New Roman" w:hAnsi="Times New Roman"/>
          <w:szCs w:val="22"/>
          <w:lang w:val="en-GB"/>
        </w:rPr>
        <w:t>amarinda seberang menggunakan material balok prategang untuk gelagarnya, dengan bentang satu span 30 m. Balok prategang yang digunakan pada jalan pendekat ini diproduksi oleh PT. JHS system. Balok prategang yang diproduksi dikerjakan dengan system beton pracetak (</w:t>
      </w:r>
      <w:r w:rsidRPr="006E4F9C">
        <w:rPr>
          <w:rFonts w:ascii="Times New Roman" w:hAnsi="Times New Roman"/>
          <w:i/>
          <w:iCs/>
          <w:szCs w:val="22"/>
          <w:lang w:val="en-GB"/>
        </w:rPr>
        <w:t>Precast Concrete</w:t>
      </w:r>
      <w:r w:rsidRPr="006E4F9C">
        <w:rPr>
          <w:rFonts w:ascii="Times New Roman" w:hAnsi="Times New Roman"/>
          <w:szCs w:val="22"/>
          <w:lang w:val="en-GB"/>
        </w:rPr>
        <w:t xml:space="preserve">) dengan bentuk U (PCU). Pada umumnya bentuk balok prategang yang digunakan untuk jembatan adalah I. Dimana luas penampang balok I memiliki nilai yang lebih kecil dari bentuk U. Penelitian ini bertujuan untuk membandingkan hasil desain yang terkait dengan luas total penampang girder, gaya prategang, kehilangan gaya prategang, lendutan dan jumlah girder yang dapat terpasang pada PCU girder dengan </w:t>
      </w:r>
      <w:r w:rsidRPr="006E4F9C">
        <w:rPr>
          <w:rFonts w:ascii="Times New Roman" w:hAnsi="Times New Roman"/>
          <w:i/>
          <w:iCs/>
          <w:szCs w:val="22"/>
          <w:lang w:val="en-GB"/>
        </w:rPr>
        <w:t>Precast Concrete</w:t>
      </w:r>
      <w:r w:rsidRPr="006E4F9C">
        <w:rPr>
          <w:rFonts w:ascii="Times New Roman" w:hAnsi="Times New Roman"/>
          <w:szCs w:val="22"/>
          <w:lang w:val="en-GB"/>
        </w:rPr>
        <w:t xml:space="preserve"> I (PCI) girder. Penelitian dimulai dengan mengumpulkan data, kemudian merancang dan membandingkan hasil desain PCU girder dengan PCI girder. Untuk PCI girder digunakan produksi milik PT. WIKA. Penelitian menunjukkan bahwa PCU girder memiliki luasan sebesar 43,164 m</w:t>
      </w:r>
      <w:r w:rsidRPr="006E4F9C">
        <w:rPr>
          <w:rFonts w:ascii="Times New Roman" w:hAnsi="Times New Roman"/>
          <w:szCs w:val="22"/>
          <w:vertAlign w:val="superscript"/>
          <w:lang w:val="en-GB"/>
        </w:rPr>
        <w:t>2</w:t>
      </w:r>
      <w:r w:rsidRPr="006E4F9C">
        <w:rPr>
          <w:rFonts w:ascii="Times New Roman" w:hAnsi="Times New Roman"/>
          <w:szCs w:val="22"/>
          <w:lang w:val="en-GB"/>
        </w:rPr>
        <w:t xml:space="preserve"> lebih besar dibandingkan dengan PCI girder sebesar 21,645 m</w:t>
      </w:r>
      <w:r w:rsidRPr="006E4F9C">
        <w:rPr>
          <w:rFonts w:ascii="Times New Roman" w:hAnsi="Times New Roman"/>
          <w:szCs w:val="22"/>
          <w:vertAlign w:val="superscript"/>
          <w:lang w:val="en-GB"/>
        </w:rPr>
        <w:t>2</w:t>
      </w:r>
      <w:r w:rsidRPr="006E4F9C">
        <w:rPr>
          <w:rFonts w:ascii="Times New Roman" w:hAnsi="Times New Roman"/>
          <w:szCs w:val="22"/>
          <w:lang w:val="en-GB"/>
        </w:rPr>
        <w:t xml:space="preserve">. Demikian juga dengan gaya prategang dimana PCU girder memiliki gaya prategang sebesar 69,42% lebih besar dari PCI girder yang didapatkan sebesar 30,58% serta kehilangan gaya prategang yang terjadi pada PCU sebesar 26% lebih besar dari pada PCI girder yang terjadi sebesar 23%, namun lendutan yang terjadi pada PCU sebesar 0,089 m lebih kecil dibandingkan dengan PCI girder yang terjadi sebesar 0,0966 m. jumlah girder PCU yang terpasang dilapangan berjumlah 6 buah sedangkan PCI girder dengan meninjau hasil lendutan dan bentang satu span maka PCI girder dapat dipasang dengan jumlah 9 buah dilapangan. Dengan hasil yang diperoleh maka PCU girder lebih efektif dipakai dibandingkan PCI girder dengan meninjau hasil </w:t>
      </w:r>
      <w:proofErr w:type="gramStart"/>
      <w:r w:rsidRPr="006E4F9C">
        <w:rPr>
          <w:rFonts w:ascii="Times New Roman" w:hAnsi="Times New Roman"/>
          <w:szCs w:val="22"/>
          <w:lang w:val="en-GB"/>
        </w:rPr>
        <w:t>gaya</w:t>
      </w:r>
      <w:proofErr w:type="gramEnd"/>
      <w:r w:rsidRPr="006E4F9C">
        <w:rPr>
          <w:rFonts w:ascii="Times New Roman" w:hAnsi="Times New Roman"/>
          <w:szCs w:val="22"/>
          <w:lang w:val="en-GB"/>
        </w:rPr>
        <w:t xml:space="preserve"> prategang, lendutan dan jumlah girder serta kondisi lapangan.</w:t>
      </w:r>
    </w:p>
    <w:p w:rsidR="000C5537" w:rsidRDefault="000C5537" w:rsidP="000C55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rPr>
          <w:rFonts w:ascii="Times New Roman" w:hAnsi="Times New Roman" w:cs="Times New Roman"/>
          <w:b/>
          <w:color w:val="FF0000"/>
          <w:sz w:val="22"/>
          <w:szCs w:val="22"/>
        </w:rPr>
      </w:pPr>
    </w:p>
    <w:p w:rsidR="000C5537" w:rsidRPr="000C5537" w:rsidRDefault="004C33D5" w:rsidP="000C5537">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s>
        <w:ind w:left="284"/>
        <w:rPr>
          <w:rFonts w:ascii="Times New Roman" w:hAnsi="Times New Roman" w:cs="Times New Roman"/>
          <w:color w:val="000000" w:themeColor="text1"/>
          <w:sz w:val="22"/>
          <w:szCs w:val="22"/>
          <w:lang w:val="en-GB"/>
        </w:rPr>
      </w:pPr>
      <w:r>
        <w:rPr>
          <w:rFonts w:ascii="Times New Roman" w:hAnsi="Times New Roman"/>
          <w:b/>
          <w:noProof/>
          <w:sz w:val="22"/>
          <w:szCs w:val="22"/>
          <w:lang w:eastAsia="zh-CN"/>
        </w:rPr>
        <w:pict>
          <v:shapetype id="_x0000_t202" coordsize="21600,21600" o:spt="202" path="m,l,21600r21600,l21600,xe">
            <v:stroke joinstyle="miter"/>
            <v:path gradientshapeok="t" o:connecttype="rect"/>
          </v:shapetype>
          <v:shape id="_x0000_s1053" type="#_x0000_t202" style="position:absolute;left:0;text-align:left;margin-left:392.3pt;margin-top:28.4pt;width:30.75pt;height:25.5pt;z-index:251684864" filled="f" stroked="f">
            <v:textbox style="mso-next-textbox:#_x0000_s1053">
              <w:txbxContent>
                <w:p w:rsidR="000C5537" w:rsidRPr="00BF30D6" w:rsidRDefault="00CE199B" w:rsidP="000C5537">
                  <w:pPr>
                    <w:jc w:val="center"/>
                    <w:rPr>
                      <w:rFonts w:ascii="Times New Roman" w:hAnsi="Times New Roman"/>
                      <w:szCs w:val="22"/>
                      <w:lang w:val="en-ID"/>
                    </w:rPr>
                  </w:pPr>
                  <w:r>
                    <w:rPr>
                      <w:rFonts w:ascii="Times New Roman" w:hAnsi="Times New Roman"/>
                      <w:szCs w:val="22"/>
                      <w:lang w:val="en-ID"/>
                    </w:rPr>
                    <w:t>29</w:t>
                  </w:r>
                </w:p>
              </w:txbxContent>
            </v:textbox>
          </v:shape>
        </w:pict>
      </w:r>
      <w:r w:rsidR="000C5537" w:rsidRPr="00D702A3">
        <w:rPr>
          <w:rFonts w:ascii="Times New Roman" w:hAnsi="Times New Roman" w:cs="Times New Roman"/>
          <w:b/>
          <w:color w:val="000000" w:themeColor="text1"/>
          <w:sz w:val="22"/>
          <w:szCs w:val="22"/>
        </w:rPr>
        <w:t>Kata kunci</w:t>
      </w:r>
      <w:r w:rsidR="000C5537" w:rsidRPr="00D702A3">
        <w:rPr>
          <w:rFonts w:ascii="Times New Roman" w:hAnsi="Times New Roman" w:cs="Times New Roman"/>
          <w:color w:val="000000" w:themeColor="text1"/>
          <w:sz w:val="22"/>
          <w:szCs w:val="22"/>
        </w:rPr>
        <w:t xml:space="preserve">: </w:t>
      </w:r>
      <w:r w:rsidR="000C5537">
        <w:rPr>
          <w:rFonts w:ascii="Times New Roman" w:hAnsi="Times New Roman" w:cs="Times New Roman"/>
          <w:color w:val="000000" w:themeColor="text1"/>
          <w:sz w:val="22"/>
          <w:szCs w:val="22"/>
        </w:rPr>
        <w:t>J</w:t>
      </w:r>
      <w:r w:rsidR="000C5537" w:rsidRPr="00D702A3">
        <w:rPr>
          <w:rFonts w:ascii="Times New Roman" w:hAnsi="Times New Roman" w:cs="Times New Roman"/>
          <w:color w:val="000000" w:themeColor="text1"/>
          <w:sz w:val="22"/>
          <w:szCs w:val="22"/>
        </w:rPr>
        <w:t>embatan</w:t>
      </w:r>
      <w:r w:rsidR="000C5537" w:rsidRPr="00D702A3">
        <w:rPr>
          <w:rFonts w:ascii="Times New Roman" w:hAnsi="Times New Roman" w:cs="Times New Roman"/>
          <w:color w:val="000000" w:themeColor="text1"/>
          <w:sz w:val="22"/>
          <w:szCs w:val="22"/>
          <w:lang w:val="id-ID"/>
        </w:rPr>
        <w:t xml:space="preserve">, </w:t>
      </w:r>
      <w:r w:rsidR="000C5537" w:rsidRPr="00D702A3">
        <w:rPr>
          <w:rFonts w:ascii="Times New Roman" w:hAnsi="Times New Roman" w:cs="Times New Roman"/>
          <w:color w:val="000000" w:themeColor="text1"/>
          <w:sz w:val="22"/>
          <w:szCs w:val="22"/>
          <w:lang w:val="en-GB"/>
        </w:rPr>
        <w:t>PCU Girder</w:t>
      </w:r>
      <w:r w:rsidR="000C5537" w:rsidRPr="00D702A3">
        <w:rPr>
          <w:rFonts w:ascii="Times New Roman" w:hAnsi="Times New Roman" w:cs="Times New Roman"/>
          <w:color w:val="000000" w:themeColor="text1"/>
          <w:sz w:val="22"/>
          <w:szCs w:val="22"/>
          <w:lang w:val="id-ID"/>
        </w:rPr>
        <w:t xml:space="preserve">, </w:t>
      </w:r>
      <w:r w:rsidR="000C5537" w:rsidRPr="00D702A3">
        <w:rPr>
          <w:rFonts w:ascii="Times New Roman" w:hAnsi="Times New Roman" w:cs="Times New Roman"/>
          <w:color w:val="000000" w:themeColor="text1"/>
          <w:sz w:val="22"/>
          <w:szCs w:val="22"/>
          <w:lang w:val="en-GB"/>
        </w:rPr>
        <w:t>PCI Girder</w:t>
      </w:r>
      <w:r w:rsidR="000C5537">
        <w:rPr>
          <w:rFonts w:ascii="Times New Roman" w:hAnsi="Times New Roman" w:cs="Times New Roman"/>
          <w:color w:val="000000" w:themeColor="text1"/>
          <w:sz w:val="22"/>
          <w:szCs w:val="22"/>
          <w:lang w:val="en-GB"/>
        </w:rPr>
        <w:t>.</w:t>
      </w:r>
    </w:p>
    <w:p w:rsidR="000C5537" w:rsidRDefault="000C5537" w:rsidP="000C5537">
      <w:pPr>
        <w:jc w:val="center"/>
        <w:rPr>
          <w:rFonts w:ascii="Times New Roman" w:hAnsi="Times New Roman"/>
          <w:b/>
          <w:i/>
          <w:sz w:val="24"/>
        </w:rPr>
      </w:pPr>
      <w:r>
        <w:rPr>
          <w:rFonts w:ascii="Times New Roman" w:hAnsi="Times New Roman"/>
          <w:b/>
          <w:i/>
          <w:sz w:val="24"/>
        </w:rPr>
        <w:lastRenderedPageBreak/>
        <w:t>ABSTRACT</w:t>
      </w:r>
    </w:p>
    <w:p w:rsidR="000C5537" w:rsidRPr="00C55C05" w:rsidRDefault="000C5537" w:rsidP="000C5537">
      <w:pPr>
        <w:spacing w:line="240" w:lineRule="auto"/>
        <w:ind w:left="284" w:right="283"/>
        <w:rPr>
          <w:rFonts w:ascii="Times New Roman" w:hAnsi="Times New Roman"/>
          <w:i/>
          <w:iCs/>
          <w:color w:val="000000" w:themeColor="text1"/>
          <w:szCs w:val="20"/>
          <w:lang w:eastAsia="en-ID"/>
        </w:rPr>
      </w:pPr>
      <w:r w:rsidRPr="00C55C05">
        <w:rPr>
          <w:rFonts w:ascii="Times New Roman" w:hAnsi="Times New Roman"/>
          <w:i/>
          <w:iCs/>
          <w:color w:val="000000" w:themeColor="text1"/>
          <w:szCs w:val="20"/>
          <w:lang w:eastAsia="en-ID"/>
        </w:rPr>
        <w:t>The Mahakam IV Bridge, which was built in 2017 and completed in 2019, is a crossing</w:t>
      </w:r>
      <w:r>
        <w:rPr>
          <w:rFonts w:ascii="Times New Roman" w:hAnsi="Times New Roman"/>
          <w:i/>
          <w:iCs/>
          <w:color w:val="000000" w:themeColor="text1"/>
          <w:szCs w:val="20"/>
          <w:lang w:eastAsia="en-ID"/>
        </w:rPr>
        <w:t xml:space="preserve"> line that connects the city of </w:t>
      </w:r>
      <w:r w:rsidRPr="00C55C05">
        <w:rPr>
          <w:rFonts w:ascii="Times New Roman" w:hAnsi="Times New Roman"/>
          <w:i/>
          <w:iCs/>
          <w:color w:val="000000" w:themeColor="text1"/>
          <w:szCs w:val="20"/>
          <w:lang w:eastAsia="en-ID"/>
        </w:rPr>
        <w:t>Samarinda to the other side of Samarinda. This bridge has 2 approaching roads namely the approach to the opposite side of the Samarinda a</w:t>
      </w:r>
      <w:r>
        <w:rPr>
          <w:rFonts w:ascii="Times New Roman" w:hAnsi="Times New Roman"/>
          <w:i/>
          <w:iCs/>
          <w:color w:val="000000" w:themeColor="text1"/>
          <w:szCs w:val="20"/>
          <w:lang w:eastAsia="en-ID"/>
        </w:rPr>
        <w:t>nd the approaching road to the S</w:t>
      </w:r>
      <w:r w:rsidRPr="00C55C05">
        <w:rPr>
          <w:rFonts w:ascii="Times New Roman" w:hAnsi="Times New Roman"/>
          <w:i/>
          <w:iCs/>
          <w:color w:val="000000" w:themeColor="text1"/>
          <w:szCs w:val="20"/>
          <w:lang w:eastAsia="en-ID"/>
        </w:rPr>
        <w:t xml:space="preserve">amarinda side </w:t>
      </w:r>
      <w:r>
        <w:rPr>
          <w:rFonts w:ascii="Times New Roman" w:hAnsi="Times New Roman"/>
          <w:i/>
          <w:iCs/>
          <w:color w:val="000000" w:themeColor="text1"/>
          <w:szCs w:val="20"/>
          <w:lang w:eastAsia="en-ID"/>
        </w:rPr>
        <w:t>of the city. Roads approaching S</w:t>
      </w:r>
      <w:r w:rsidRPr="00C55C05">
        <w:rPr>
          <w:rFonts w:ascii="Times New Roman" w:hAnsi="Times New Roman"/>
          <w:i/>
          <w:iCs/>
          <w:color w:val="000000" w:themeColor="text1"/>
          <w:szCs w:val="20"/>
          <w:lang w:eastAsia="en-ID"/>
        </w:rPr>
        <w:t>amarinda across side use a prestressed beam material for the beam, with a span of 30 m span. The prestressed beam used on the approach road is produced by PT. JHS system. The prestressed beams produced are done with a precast concrete system (Precast Concrete) in the form of U (PCU). In general the form of prestressed beams used for bridges is I. Where the cross-sectional area of ​​beam I has a smaller value than the U-shape. This study aims to compare design results related to the total area of ​​the girder section, prestressing force, loss of prestressing force, deflection and the number of girders that can be installed on the PCU girders with Precast Concrete I (PCI) girders. The study begins by collecting data, then designing and comparing the results of the PCU girder design with PCI girder. For PCI girder, PT. WIKA. Research shows that the PCU girder has an area of ​​43,164 m2 greater than the PCI girder of 21,645 m2. Likewise, the prestressing force in which the PCU girder has a prestressing force of 69.42% greater than the PCI girder obtained by 30.58% and the loss of prestressing force that occurs in the PCU by 26% greater than the PCI girder that occurs by 23% , however the deflection that occurred at PCU was 0.089 m smaller than the PCI girder which occurred at 0.0966 m. the number of PCU girder installed in the field is 6 units while the PCI girder by observing the results of deflection and span one span, the PCI girder can be installed with a total of 9 pieces in the field. With the results obtained, the PCU girder is more effective than the PCI girder by reviewing the results of prestressing force, deflection and the number of girders as well as field conditions.</w:t>
      </w:r>
    </w:p>
    <w:p w:rsidR="000C5537" w:rsidRPr="00C55C05" w:rsidRDefault="000C5537" w:rsidP="000C5537">
      <w:pPr>
        <w:spacing w:line="240" w:lineRule="auto"/>
        <w:ind w:left="284" w:right="283"/>
        <w:rPr>
          <w:rFonts w:ascii="Times New Roman" w:hAnsi="Times New Roman"/>
          <w:i/>
          <w:iCs/>
          <w:color w:val="000000" w:themeColor="text1"/>
        </w:rPr>
      </w:pPr>
    </w:p>
    <w:p w:rsidR="000C5537" w:rsidRDefault="000C5537" w:rsidP="000C5537">
      <w:pPr>
        <w:spacing w:line="240" w:lineRule="auto"/>
        <w:ind w:left="284"/>
        <w:rPr>
          <w:rFonts w:ascii="Times New Roman" w:hAnsi="Times New Roman"/>
          <w:i/>
          <w:color w:val="000000" w:themeColor="text1"/>
          <w:szCs w:val="22"/>
        </w:rPr>
      </w:pPr>
      <w:r w:rsidRPr="00C55C05">
        <w:rPr>
          <w:rFonts w:ascii="Times New Roman" w:hAnsi="Times New Roman"/>
          <w:b/>
          <w:i/>
          <w:color w:val="000000" w:themeColor="text1"/>
          <w:szCs w:val="22"/>
        </w:rPr>
        <w:t>Keywords</w:t>
      </w:r>
      <w:r w:rsidRPr="000C5537">
        <w:rPr>
          <w:rFonts w:ascii="Times New Roman" w:hAnsi="Times New Roman"/>
          <w:bCs/>
          <w:iCs/>
          <w:color w:val="000000" w:themeColor="text1"/>
          <w:szCs w:val="22"/>
        </w:rPr>
        <w:t>:</w:t>
      </w:r>
      <w:r>
        <w:rPr>
          <w:rFonts w:ascii="Times New Roman" w:hAnsi="Times New Roman"/>
          <w:b/>
          <w:i/>
          <w:color w:val="000000" w:themeColor="text1"/>
          <w:szCs w:val="22"/>
        </w:rPr>
        <w:t xml:space="preserve"> </w:t>
      </w:r>
      <w:r>
        <w:rPr>
          <w:rFonts w:ascii="Times New Roman" w:hAnsi="Times New Roman"/>
          <w:i/>
          <w:color w:val="000000" w:themeColor="text1"/>
          <w:szCs w:val="22"/>
        </w:rPr>
        <w:t>B</w:t>
      </w:r>
      <w:r w:rsidRPr="00C55C05">
        <w:rPr>
          <w:rFonts w:ascii="Times New Roman" w:hAnsi="Times New Roman"/>
          <w:i/>
          <w:color w:val="000000" w:themeColor="text1"/>
          <w:szCs w:val="22"/>
        </w:rPr>
        <w:t>ridge</w:t>
      </w:r>
      <w:r>
        <w:rPr>
          <w:rFonts w:ascii="Times New Roman" w:hAnsi="Times New Roman"/>
          <w:i/>
          <w:color w:val="000000" w:themeColor="text1"/>
          <w:szCs w:val="22"/>
        </w:rPr>
        <w:t xml:space="preserve">, </w:t>
      </w:r>
      <w:r w:rsidRPr="00C55C05">
        <w:rPr>
          <w:rFonts w:ascii="Times New Roman" w:hAnsi="Times New Roman"/>
          <w:i/>
          <w:color w:val="000000" w:themeColor="text1"/>
          <w:szCs w:val="22"/>
        </w:rPr>
        <w:t>PCU Girder, PCI Girder</w:t>
      </w:r>
      <w:r>
        <w:rPr>
          <w:rFonts w:ascii="Times New Roman" w:hAnsi="Times New Roman"/>
          <w:i/>
          <w:color w:val="000000" w:themeColor="text1"/>
          <w:szCs w:val="22"/>
        </w:rPr>
        <w:t>.</w:t>
      </w:r>
    </w:p>
    <w:p w:rsidR="00D47ACF" w:rsidRDefault="00D47ACF" w:rsidP="005C017F">
      <w:pPr>
        <w:spacing w:line="240" w:lineRule="auto"/>
        <w:ind w:right="283"/>
        <w:rPr>
          <w:rFonts w:ascii="Times New Roman" w:hAnsi="Times New Roman"/>
          <w:i/>
        </w:rPr>
      </w:pPr>
    </w:p>
    <w:p w:rsidR="000C5537" w:rsidRPr="007E6BBD" w:rsidRDefault="000C5537" w:rsidP="005C017F">
      <w:pPr>
        <w:spacing w:line="240" w:lineRule="auto"/>
        <w:ind w:right="283"/>
        <w:rPr>
          <w:rFonts w:ascii="Times New Roman" w:hAnsi="Times New Roman"/>
          <w:i/>
        </w:rPr>
        <w:sectPr w:rsidR="000C5537" w:rsidRPr="007E6BBD" w:rsidSect="004317F4">
          <w:headerReference w:type="default" r:id="rId8"/>
          <w:footerReference w:type="default" r:id="rId9"/>
          <w:type w:val="continuous"/>
          <w:pgSz w:w="11907" w:h="16839"/>
          <w:pgMar w:top="1701" w:right="1701" w:bottom="1418" w:left="1701" w:header="720" w:footer="720" w:gutter="0"/>
          <w:pgNumType w:start="13"/>
          <w:cols w:space="567"/>
          <w:docGrid w:linePitch="360"/>
        </w:sectPr>
      </w:pPr>
    </w:p>
    <w:p w:rsidR="00D260E8" w:rsidRDefault="00D260E8" w:rsidP="009D7A6E">
      <w:pPr>
        <w:spacing w:line="240" w:lineRule="auto"/>
        <w:ind w:right="283"/>
        <w:rPr>
          <w:rFonts w:ascii="Times New Roman" w:hAnsi="Times New Roman"/>
          <w:b/>
          <w:szCs w:val="22"/>
        </w:rPr>
      </w:pPr>
      <w:r w:rsidRPr="004C0FF7">
        <w:rPr>
          <w:rFonts w:ascii="Times New Roman" w:hAnsi="Times New Roman"/>
          <w:b/>
          <w:szCs w:val="22"/>
        </w:rPr>
        <w:lastRenderedPageBreak/>
        <w:t>PENDAHULUAN</w:t>
      </w:r>
    </w:p>
    <w:p w:rsidR="00DA604F" w:rsidRDefault="00DA604F" w:rsidP="00B359B7">
      <w:pPr>
        <w:spacing w:line="240" w:lineRule="auto"/>
        <w:ind w:right="283"/>
        <w:rPr>
          <w:rFonts w:ascii="Times New Roman" w:hAnsi="Times New Roman"/>
          <w:b/>
          <w:szCs w:val="22"/>
        </w:rPr>
      </w:pPr>
      <w:r>
        <w:rPr>
          <w:rFonts w:ascii="Times New Roman" w:hAnsi="Times New Roman"/>
          <w:b/>
          <w:szCs w:val="22"/>
        </w:rPr>
        <w:t>Latar Belakang</w:t>
      </w:r>
    </w:p>
    <w:p w:rsidR="000C5537" w:rsidRDefault="000C5537" w:rsidP="000C5537">
      <w:pPr>
        <w:spacing w:line="240" w:lineRule="auto"/>
        <w:rPr>
          <w:rFonts w:ascii="Times New Roman" w:hAnsi="Times New Roman"/>
        </w:rPr>
      </w:pPr>
      <w:r w:rsidRPr="00EC22EC">
        <w:rPr>
          <w:rFonts w:ascii="Times New Roman" w:hAnsi="Times New Roman"/>
        </w:rPr>
        <w:t>Jembatan Mahakam I yang dibangun pada tahun 1982 - 1986 merupakan infrastruktur yang amat penting bagi pengguna kendaraan seb</w:t>
      </w:r>
      <w:r w:rsidRPr="00EC22EC">
        <w:rPr>
          <w:rFonts w:ascii="Times New Roman" w:hAnsi="Times New Roman"/>
          <w:lang w:val="en-GB"/>
        </w:rPr>
        <w:t>a</w:t>
      </w:r>
      <w:r w:rsidRPr="00EC22EC">
        <w:rPr>
          <w:rFonts w:ascii="Times New Roman" w:hAnsi="Times New Roman"/>
        </w:rPr>
        <w:t>gai jalur penyeb</w:t>
      </w:r>
      <w:r w:rsidRPr="00EC22EC">
        <w:rPr>
          <w:rFonts w:ascii="Times New Roman" w:hAnsi="Times New Roman"/>
          <w:lang w:val="en-GB"/>
        </w:rPr>
        <w:t>e</w:t>
      </w:r>
      <w:r w:rsidRPr="00EC22EC">
        <w:rPr>
          <w:rFonts w:ascii="Times New Roman" w:hAnsi="Times New Roman"/>
        </w:rPr>
        <w:t>rangan antara Samarinda Kota dan Samarinda Seb</w:t>
      </w:r>
      <w:r w:rsidRPr="00EC22EC">
        <w:rPr>
          <w:rFonts w:ascii="Times New Roman" w:hAnsi="Times New Roman"/>
          <w:lang w:val="en-GB"/>
        </w:rPr>
        <w:t>e</w:t>
      </w:r>
      <w:r w:rsidRPr="00EC22EC">
        <w:rPr>
          <w:rFonts w:ascii="Times New Roman" w:hAnsi="Times New Roman"/>
        </w:rPr>
        <w:t>rang. Sering terjadi penumpukan kendaraan di sekitar jalur menuju jembatan pada jam-jam sibuk seperti pada pagi dan sore hari. Untuk mengatasi hal tersebut, pemerintah Provinsi Kalimantan Timur melalui Dinas Pekerjaan Umum membangun Jembatan Mahkota IV hal itu sebagai solusi untuk memecah kemacetan di sekitar ruas jembatan.</w:t>
      </w:r>
      <w:r>
        <w:rPr>
          <w:rFonts w:ascii="Times New Roman" w:hAnsi="Times New Roman"/>
        </w:rPr>
        <w:t xml:space="preserve"> Jembatan ini memiliki dua jalan pendekat yaitu jembatan pendekat sisi samarinda </w:t>
      </w:r>
      <w:proofErr w:type="gramStart"/>
      <w:r>
        <w:rPr>
          <w:rFonts w:ascii="Times New Roman" w:hAnsi="Times New Roman"/>
        </w:rPr>
        <w:t>kota</w:t>
      </w:r>
      <w:proofErr w:type="gramEnd"/>
      <w:r>
        <w:rPr>
          <w:rFonts w:ascii="Times New Roman" w:hAnsi="Times New Roman"/>
        </w:rPr>
        <w:t xml:space="preserve"> dan jambatan pendekat sisi samarinda seberang.</w:t>
      </w:r>
    </w:p>
    <w:p w:rsidR="000C5537" w:rsidRDefault="000C5537" w:rsidP="000C5537">
      <w:pPr>
        <w:spacing w:line="240" w:lineRule="auto"/>
        <w:rPr>
          <w:rFonts w:ascii="Times New Roman" w:hAnsi="Times New Roman"/>
          <w:szCs w:val="22"/>
          <w:lang w:val="en-GB"/>
        </w:rPr>
      </w:pPr>
      <w:r w:rsidRPr="00D702A3">
        <w:rPr>
          <w:rFonts w:ascii="Times New Roman" w:hAnsi="Times New Roman"/>
          <w:lang w:val="en-GB"/>
        </w:rPr>
        <w:t>J</w:t>
      </w:r>
      <w:r w:rsidRPr="00D702A3">
        <w:rPr>
          <w:rFonts w:ascii="Times New Roman" w:hAnsi="Times New Roman"/>
        </w:rPr>
        <w:t xml:space="preserve">alan pendekat jembatan Mahakam IV yang </w:t>
      </w:r>
      <w:r>
        <w:rPr>
          <w:rFonts w:ascii="Times New Roman" w:hAnsi="Times New Roman"/>
        </w:rPr>
        <w:t xml:space="preserve">dibangun tahun 2017 dan selesai pada tahun 2019 </w:t>
      </w:r>
      <w:r w:rsidRPr="00D702A3">
        <w:rPr>
          <w:rFonts w:ascii="Times New Roman" w:hAnsi="Times New Roman"/>
        </w:rPr>
        <w:t>berada pada sisi Samarinda Seberang memiliki bentang sepanjang 386,65 meter, terletak disebelah jembatan Mahakam I</w:t>
      </w:r>
      <w:r w:rsidRPr="00D702A3">
        <w:rPr>
          <w:rFonts w:ascii="Times New Roman" w:hAnsi="Times New Roman"/>
          <w:lang w:val="en-GB"/>
        </w:rPr>
        <w:t xml:space="preserve"> dengan </w:t>
      </w:r>
      <w:r>
        <w:rPr>
          <w:rFonts w:ascii="Times New Roman" w:hAnsi="Times New Roman"/>
          <w:lang w:val="en-GB"/>
        </w:rPr>
        <w:t>gelagar</w:t>
      </w:r>
      <w:r w:rsidRPr="00D702A3">
        <w:rPr>
          <w:rFonts w:ascii="Times New Roman" w:hAnsi="Times New Roman"/>
          <w:lang w:val="en-GB"/>
        </w:rPr>
        <w:t xml:space="preserve"> yang digunakan adalah balok </w:t>
      </w:r>
      <w:r w:rsidRPr="00D702A3">
        <w:rPr>
          <w:rFonts w:ascii="Times New Roman" w:hAnsi="Times New Roman"/>
          <w:lang w:val="en-GB"/>
        </w:rPr>
        <w:lastRenderedPageBreak/>
        <w:t>prategang berbentuk U</w:t>
      </w:r>
      <w:r>
        <w:rPr>
          <w:rFonts w:ascii="Times New Roman" w:hAnsi="Times New Roman"/>
          <w:szCs w:val="22"/>
          <w:lang w:val="en-GB"/>
        </w:rPr>
        <w:t>. Pembuatan balok prategang ini dilakukan dengan system beton pracetak. Dimana balok prategang yang dig</w:t>
      </w:r>
      <w:r w:rsidR="00395598">
        <w:rPr>
          <w:rFonts w:ascii="Times New Roman" w:hAnsi="Times New Roman"/>
          <w:szCs w:val="22"/>
          <w:lang w:val="en-GB"/>
        </w:rPr>
        <w:t>unakan diproduksi oleh PT.JHS si</w:t>
      </w:r>
      <w:r>
        <w:rPr>
          <w:rFonts w:ascii="Times New Roman" w:hAnsi="Times New Roman"/>
          <w:szCs w:val="22"/>
          <w:lang w:val="en-GB"/>
        </w:rPr>
        <w:t>stem.</w:t>
      </w:r>
    </w:p>
    <w:p w:rsidR="000C5537" w:rsidRPr="00855839" w:rsidRDefault="000C5537" w:rsidP="000C5537">
      <w:pPr>
        <w:spacing w:line="240" w:lineRule="auto"/>
        <w:rPr>
          <w:rFonts w:ascii="Times New Roman" w:hAnsi="Times New Roman"/>
          <w:szCs w:val="22"/>
          <w:lang w:val="id-ID"/>
        </w:rPr>
      </w:pPr>
      <w:r w:rsidRPr="00855839">
        <w:rPr>
          <w:rFonts w:ascii="Times New Roman" w:hAnsi="Times New Roman"/>
          <w:lang w:val="en-GB"/>
        </w:rPr>
        <w:t>Pada umumnya balok prategang yang digunakan untuk jembatan adalah berbentuk I dimana luas penampang balok prategang I memiliki nilai yang lebih kecil dibandingkan dengan bentuk U. Maka pada studi ini akan dilakukan kajian perbandingan PCU girder dengan PCI girder dimana perbandingannya meliputi luas penampang, gaya prategang</w:t>
      </w:r>
      <w:r>
        <w:rPr>
          <w:rFonts w:ascii="Times New Roman" w:hAnsi="Times New Roman"/>
          <w:lang w:val="en-GB"/>
        </w:rPr>
        <w:t xml:space="preserve">, </w:t>
      </w:r>
      <w:r w:rsidRPr="00855839">
        <w:rPr>
          <w:rFonts w:ascii="Times New Roman" w:hAnsi="Times New Roman"/>
          <w:lang w:val="en-GB"/>
        </w:rPr>
        <w:t>kehilangan gaya prategang yang terjadi</w:t>
      </w:r>
      <w:r>
        <w:rPr>
          <w:rFonts w:ascii="Times New Roman" w:hAnsi="Times New Roman"/>
          <w:lang w:val="en-GB"/>
        </w:rPr>
        <w:t>, lendutan dan jumlah girder yang dapat dipakai pada jembatan</w:t>
      </w:r>
      <w:r w:rsidRPr="00855839">
        <w:rPr>
          <w:rFonts w:ascii="Times New Roman" w:hAnsi="Times New Roman"/>
          <w:lang w:val="en-GB"/>
        </w:rPr>
        <w:t xml:space="preserve">. </w:t>
      </w:r>
      <w:r w:rsidRPr="00855839">
        <w:rPr>
          <w:rFonts w:ascii="Times New Roman" w:hAnsi="Times New Roman"/>
          <w:i/>
          <w:iCs/>
        </w:rPr>
        <w:t>Precast Concrete</w:t>
      </w:r>
      <w:r w:rsidRPr="00855839">
        <w:rPr>
          <w:rFonts w:ascii="Times New Roman" w:hAnsi="Times New Roman"/>
        </w:rPr>
        <w:t xml:space="preserve"> U </w:t>
      </w:r>
      <w:r w:rsidRPr="00855839">
        <w:rPr>
          <w:rFonts w:ascii="Times New Roman" w:hAnsi="Times New Roman"/>
          <w:lang w:val="en-GB"/>
        </w:rPr>
        <w:t xml:space="preserve">(PCU) girder dihitung sebagai evaluasi sedangkan </w:t>
      </w:r>
      <w:r w:rsidRPr="00855839">
        <w:rPr>
          <w:rFonts w:ascii="Times New Roman" w:hAnsi="Times New Roman"/>
          <w:i/>
          <w:iCs/>
        </w:rPr>
        <w:t>Precast Concrete</w:t>
      </w:r>
      <w:r w:rsidRPr="00855839">
        <w:rPr>
          <w:rFonts w:ascii="Times New Roman" w:hAnsi="Times New Roman"/>
          <w:lang w:val="en-GB"/>
        </w:rPr>
        <w:t>I (PCI) girder dihitung sebagai desain ulang.</w:t>
      </w:r>
      <w:r>
        <w:rPr>
          <w:rFonts w:ascii="Times New Roman" w:hAnsi="Times New Roman"/>
          <w:lang w:val="en-GB"/>
        </w:rPr>
        <w:t>Dimana PCI digunakan produk milik PT.WIKA</w:t>
      </w:r>
      <w:r>
        <w:rPr>
          <w:rFonts w:ascii="Times New Roman" w:hAnsi="Times New Roman"/>
          <w:szCs w:val="22"/>
        </w:rPr>
        <w:t>.</w:t>
      </w:r>
    </w:p>
    <w:p w:rsidR="00332C9E" w:rsidRDefault="00332C9E" w:rsidP="000C5537">
      <w:pPr>
        <w:spacing w:line="240" w:lineRule="auto"/>
        <w:rPr>
          <w:rFonts w:ascii="Times New Roman" w:hAnsi="Times New Roman"/>
          <w:szCs w:val="22"/>
        </w:rPr>
      </w:pPr>
    </w:p>
    <w:p w:rsidR="008676D4" w:rsidRDefault="008676D4" w:rsidP="008676D4">
      <w:pPr>
        <w:spacing w:line="240" w:lineRule="auto"/>
        <w:rPr>
          <w:rFonts w:ascii="Times New Roman" w:hAnsi="Times New Roman"/>
          <w:b/>
          <w:szCs w:val="22"/>
        </w:rPr>
      </w:pPr>
      <w:r>
        <w:rPr>
          <w:rFonts w:ascii="Times New Roman" w:hAnsi="Times New Roman"/>
          <w:b/>
          <w:szCs w:val="22"/>
        </w:rPr>
        <w:t>TINJAUAN PUSTAKA</w:t>
      </w:r>
    </w:p>
    <w:p w:rsidR="008676D4" w:rsidRDefault="004C33D5" w:rsidP="008676D4">
      <w:pPr>
        <w:spacing w:line="240" w:lineRule="auto"/>
        <w:rPr>
          <w:rFonts w:ascii="Times New Roman" w:hAnsi="Times New Roman"/>
        </w:rPr>
      </w:pPr>
      <w:r>
        <w:rPr>
          <w:rFonts w:ascii="Times New Roman" w:hAnsi="Times New Roman"/>
          <w:noProof/>
          <w:szCs w:val="22"/>
          <w:lang w:eastAsia="en-US"/>
        </w:rPr>
        <w:pict>
          <v:shape id="_x0000_s1060" type="#_x0000_t202" style="position:absolute;left:0;text-align:left;margin-left:165.5pt;margin-top:51.45pt;width:30.75pt;height:25.5pt;z-index:251701248" filled="f" stroked="f">
            <v:textbox style="mso-next-textbox:#_x0000_s1060">
              <w:txbxContent>
                <w:p w:rsidR="001B3EA7" w:rsidRPr="00BF30D6" w:rsidRDefault="00BF30D6" w:rsidP="001B3EA7">
                  <w:pPr>
                    <w:jc w:val="center"/>
                    <w:rPr>
                      <w:rFonts w:ascii="Times New Roman" w:hAnsi="Times New Roman"/>
                      <w:szCs w:val="22"/>
                      <w:lang w:val="en-ID"/>
                    </w:rPr>
                  </w:pPr>
                  <w:r>
                    <w:rPr>
                      <w:rFonts w:ascii="Times New Roman" w:hAnsi="Times New Roman"/>
                      <w:szCs w:val="22"/>
                      <w:lang w:val="en-ID"/>
                    </w:rPr>
                    <w:t>3</w:t>
                  </w:r>
                  <w:r w:rsidR="00CE199B">
                    <w:rPr>
                      <w:rFonts w:ascii="Times New Roman" w:hAnsi="Times New Roman"/>
                      <w:szCs w:val="22"/>
                      <w:lang w:val="en-ID"/>
                    </w:rPr>
                    <w:t>0</w:t>
                  </w:r>
                </w:p>
              </w:txbxContent>
            </v:textbox>
          </v:shape>
        </w:pict>
      </w:r>
      <w:r w:rsidR="008676D4" w:rsidRPr="001C5354">
        <w:rPr>
          <w:rFonts w:ascii="Times New Roman" w:hAnsi="Times New Roman"/>
        </w:rPr>
        <w:t xml:space="preserve">Secara umum definisi jembatan adalah bangunan pelengkap jalan yang berfungsi sebagai penghubung dua bagian jalan yang </w:t>
      </w:r>
      <w:r w:rsidR="008676D4" w:rsidRPr="001C5354">
        <w:rPr>
          <w:rFonts w:ascii="Times New Roman" w:hAnsi="Times New Roman"/>
        </w:rPr>
        <w:lastRenderedPageBreak/>
        <w:t xml:space="preserve">terputus oleh adanya rintangan seperti limbah yang dalam, alur sungai, danau, saluran irigasi, kali, jalan kereta </w:t>
      </w:r>
      <w:proofErr w:type="gramStart"/>
      <w:r w:rsidR="008676D4" w:rsidRPr="001C5354">
        <w:rPr>
          <w:rFonts w:ascii="Times New Roman" w:hAnsi="Times New Roman"/>
        </w:rPr>
        <w:t>api</w:t>
      </w:r>
      <w:proofErr w:type="gramEnd"/>
      <w:r w:rsidR="008676D4" w:rsidRPr="001C5354">
        <w:rPr>
          <w:rFonts w:ascii="Times New Roman" w:hAnsi="Times New Roman"/>
        </w:rPr>
        <w:t>, jalan raya yang melintang tidak sebidang dan lain-lain</w:t>
      </w:r>
      <w:r w:rsidR="008676D4">
        <w:rPr>
          <w:rFonts w:ascii="Times New Roman" w:hAnsi="Times New Roman"/>
        </w:rPr>
        <w:t>.</w:t>
      </w:r>
    </w:p>
    <w:p w:rsidR="008676D4" w:rsidRPr="001C5354" w:rsidRDefault="008676D4" w:rsidP="008676D4">
      <w:pPr>
        <w:autoSpaceDE w:val="0"/>
        <w:autoSpaceDN w:val="0"/>
        <w:adjustRightInd w:val="0"/>
        <w:spacing w:line="240" w:lineRule="auto"/>
        <w:rPr>
          <w:rFonts w:ascii="Times New Roman" w:hAnsi="Times New Roman"/>
          <w:lang w:val="en-GB"/>
        </w:rPr>
      </w:pPr>
      <w:r w:rsidRPr="0030529A">
        <w:rPr>
          <w:rFonts w:ascii="Times New Roman" w:hAnsi="Times New Roman"/>
        </w:rPr>
        <w:t xml:space="preserve">Di Indonesia ada banyak tipe jembatan, pada mulanya jembatan dibuat dengan sangat sederhana dengan menggunakan kayu, seiring dengan perkembangan ilmu pengetahuan maka jembatan </w:t>
      </w:r>
      <w:r>
        <w:rPr>
          <w:rFonts w:ascii="Times New Roman" w:hAnsi="Times New Roman"/>
        </w:rPr>
        <w:t xml:space="preserve">dibuat </w:t>
      </w:r>
      <w:r w:rsidRPr="0030529A">
        <w:rPr>
          <w:rFonts w:ascii="Times New Roman" w:hAnsi="Times New Roman"/>
        </w:rPr>
        <w:t>dengan beton dan kemudian berkembang menjadi beton prategang</w:t>
      </w:r>
      <w:r>
        <w:rPr>
          <w:rFonts w:ascii="Times New Roman" w:hAnsi="Times New Roman"/>
        </w:rPr>
        <w:t xml:space="preserve">. </w:t>
      </w:r>
      <w:r w:rsidRPr="001C5354">
        <w:rPr>
          <w:rFonts w:ascii="Times New Roman" w:hAnsi="Times New Roman"/>
          <w:lang w:val="en-GB"/>
        </w:rPr>
        <w:t>B</w:t>
      </w:r>
      <w:r w:rsidRPr="001C5354">
        <w:rPr>
          <w:rFonts w:ascii="Times New Roman" w:hAnsi="Times New Roman"/>
        </w:rPr>
        <w:t>eton prategang merupakan</w:t>
      </w:r>
      <w:r w:rsidRPr="001C5354">
        <w:rPr>
          <w:rFonts w:ascii="Times New Roman" w:hAnsi="Times New Roman"/>
          <w:lang w:val="en-GB"/>
        </w:rPr>
        <w:t xml:space="preserve"> beton struktur dimana tegangan dalam diberikan untuk mereduksi tegangan tarik potensial dalam beton yang dihasilkan dari beban</w:t>
      </w:r>
      <w:r w:rsidRPr="001C5354">
        <w:rPr>
          <w:rFonts w:ascii="Times New Roman" w:hAnsi="Times New Roman"/>
        </w:rPr>
        <w:t xml:space="preserve">. (SNI </w:t>
      </w:r>
      <w:r w:rsidRPr="001C5354">
        <w:rPr>
          <w:rFonts w:ascii="Times New Roman" w:hAnsi="Times New Roman"/>
          <w:lang w:val="en-GB"/>
        </w:rPr>
        <w:t>2847-</w:t>
      </w:r>
      <w:r w:rsidRPr="001C5354">
        <w:rPr>
          <w:rFonts w:ascii="Times New Roman" w:hAnsi="Times New Roman"/>
        </w:rPr>
        <w:t>20</w:t>
      </w:r>
      <w:r w:rsidRPr="001C5354">
        <w:rPr>
          <w:rFonts w:ascii="Times New Roman" w:hAnsi="Times New Roman"/>
          <w:lang w:val="en-GB"/>
        </w:rPr>
        <w:t>13</w:t>
      </w:r>
      <w:r w:rsidRPr="001C5354">
        <w:rPr>
          <w:rFonts w:ascii="Times New Roman" w:hAnsi="Times New Roman"/>
        </w:rPr>
        <w:t>)</w:t>
      </w:r>
      <w:r w:rsidRPr="001C5354">
        <w:rPr>
          <w:rFonts w:ascii="Times New Roman" w:hAnsi="Times New Roman"/>
          <w:lang w:val="en-GB"/>
        </w:rPr>
        <w:t>.</w:t>
      </w:r>
    </w:p>
    <w:p w:rsidR="008676D4" w:rsidRDefault="008676D4" w:rsidP="008676D4">
      <w:pPr>
        <w:spacing w:line="240" w:lineRule="auto"/>
        <w:rPr>
          <w:rFonts w:ascii="Times New Roman" w:hAnsi="Times New Roman"/>
        </w:rPr>
      </w:pPr>
      <w:r>
        <w:rPr>
          <w:rFonts w:ascii="Times New Roman" w:hAnsi="Times New Roman"/>
        </w:rPr>
        <w:t>Penelitian mengenai jembatan beton prategang telah banyak dilakukan sehingga memberikan banyak manfaat dan dapat menjadi refrensi bagi penelitian ini. Penelitian yang pernah dilakukan antara lain sebagai berikut:</w:t>
      </w:r>
    </w:p>
    <w:p w:rsidR="008676D4" w:rsidRPr="008F17B6" w:rsidRDefault="008676D4" w:rsidP="008676D4">
      <w:pPr>
        <w:pStyle w:val="ListParagraph"/>
        <w:numPr>
          <w:ilvl w:val="0"/>
          <w:numId w:val="21"/>
        </w:numPr>
        <w:spacing w:after="120" w:line="240" w:lineRule="auto"/>
        <w:ind w:left="284" w:hanging="284"/>
        <w:rPr>
          <w:rFonts w:ascii="Times New Roman" w:hAnsi="Times New Roman"/>
        </w:rPr>
      </w:pPr>
      <w:r w:rsidRPr="008F17B6">
        <w:rPr>
          <w:rFonts w:ascii="Times New Roman" w:hAnsi="Times New Roman"/>
        </w:rPr>
        <w:t>Cut Retno Masnul (2009), melakukan penelitian tentang Analisa Prestress (Post-Tension) Pada Precast Concrete U Girder Pada Jembatan Fly over Amplas Medan. Dari hasil analisa terhadap PCU Girder menunjukkan bahwa Girder bentuk U dengan mutu plat yang telah direvisi (dari K-300 menjadi K-350) pada proyek pembangunan Fly over Amplas mampu menerima beban rencana sebesar 1748.28 t/m dengan tegangan saat servis 149.16 kg/cm</w:t>
      </w:r>
      <w:r w:rsidRPr="008F17B6">
        <w:rPr>
          <w:rFonts w:ascii="Times New Roman" w:hAnsi="Times New Roman"/>
          <w:vertAlign w:val="superscript"/>
        </w:rPr>
        <w:t>2</w:t>
      </w:r>
      <w:r w:rsidRPr="008F17B6">
        <w:rPr>
          <w:rFonts w:ascii="Times New Roman" w:hAnsi="Times New Roman"/>
        </w:rPr>
        <w:t xml:space="preserve"> yang nilainya lebih besar dari sebelum revisi yaitu 123.61 kg/cm</w:t>
      </w:r>
      <w:r w:rsidRPr="008F17B6">
        <w:rPr>
          <w:rFonts w:ascii="Times New Roman" w:hAnsi="Times New Roman"/>
          <w:vertAlign w:val="superscript"/>
        </w:rPr>
        <w:t>2</w:t>
      </w:r>
      <w:r w:rsidRPr="008F17B6">
        <w:rPr>
          <w:rFonts w:ascii="Times New Roman" w:hAnsi="Times New Roman"/>
        </w:rPr>
        <w:t xml:space="preserve"> .</w:t>
      </w:r>
    </w:p>
    <w:p w:rsidR="008676D4" w:rsidRPr="008F17B6" w:rsidRDefault="008676D4" w:rsidP="008676D4">
      <w:pPr>
        <w:pStyle w:val="ListParagraph"/>
        <w:numPr>
          <w:ilvl w:val="0"/>
          <w:numId w:val="21"/>
        </w:numPr>
        <w:spacing w:after="120" w:line="240" w:lineRule="auto"/>
        <w:ind w:left="284" w:hanging="284"/>
        <w:rPr>
          <w:rFonts w:ascii="Times New Roman" w:hAnsi="Times New Roman"/>
          <w:b/>
          <w:szCs w:val="22"/>
        </w:rPr>
      </w:pPr>
      <w:r w:rsidRPr="008F17B6">
        <w:rPr>
          <w:rFonts w:ascii="Times New Roman" w:hAnsi="Times New Roman"/>
        </w:rPr>
        <w:t xml:space="preserve">Dini Fitria Annur (2013), melakukan Perencanaan Precast Concrete I Girder pada Jembatan Prestressed Post-tension dengan Bantuan Program Microsoft Office Excel. Dari hasil perhitungan, total kehilangan prategang yang terjadi sebesar 19.138%. Pada hasil perhitungan terdapat perbedaan hasil antara perhitungan secara manual dan perhitungan dengan menggunakan alat </w:t>
      </w:r>
      <w:proofErr w:type="gramStart"/>
      <w:r w:rsidRPr="008F17B6">
        <w:rPr>
          <w:rFonts w:ascii="Times New Roman" w:hAnsi="Times New Roman"/>
        </w:rPr>
        <w:t>bantu</w:t>
      </w:r>
      <w:proofErr w:type="gramEnd"/>
      <w:r w:rsidRPr="008F17B6">
        <w:rPr>
          <w:rFonts w:ascii="Times New Roman" w:hAnsi="Times New Roman"/>
        </w:rPr>
        <w:t xml:space="preserve"> software, oleh karena itu disarankan agar para pendesain berikutnya menggunakan software dengan ketelitian yang jauh lebih baik.</w:t>
      </w:r>
    </w:p>
    <w:p w:rsidR="008676D4" w:rsidRPr="008F17B6" w:rsidRDefault="008676D4" w:rsidP="008676D4">
      <w:pPr>
        <w:pStyle w:val="ListParagraph"/>
        <w:numPr>
          <w:ilvl w:val="0"/>
          <w:numId w:val="21"/>
        </w:numPr>
        <w:spacing w:after="120" w:line="240" w:lineRule="auto"/>
        <w:ind w:left="284" w:hanging="284"/>
        <w:rPr>
          <w:rFonts w:ascii="Times New Roman" w:hAnsi="Times New Roman"/>
          <w:b/>
          <w:szCs w:val="22"/>
        </w:rPr>
      </w:pPr>
      <w:r w:rsidRPr="008F17B6">
        <w:rPr>
          <w:rFonts w:ascii="Times New Roman" w:hAnsi="Times New Roman"/>
        </w:rPr>
        <w:t xml:space="preserve">Firmansyah Parlindungan Lubis (2014), melakukan Analisa perbandingan kelayakan pada gelagar jembatan dengan menggunakan precast U dan I. Hasil Analisa didapatkan jembatan U girder </w:t>
      </w:r>
      <w:r w:rsidRPr="008F17B6">
        <w:rPr>
          <w:rFonts w:ascii="Times New Roman" w:hAnsi="Times New Roman"/>
        </w:rPr>
        <w:lastRenderedPageBreak/>
        <w:t>memiliki tingkat kefektifan yang lebih tinggi dibandingkan jembatan I girder pada lendutan, reaksi perletakan, gaya dalam, tegangan, dan kehilangan gaya prategang. Tepivolume pekerjaan pada jembatan U girderlebih besar1</w:t>
      </w:r>
      <w:proofErr w:type="gramStart"/>
      <w:r w:rsidRPr="008F17B6">
        <w:rPr>
          <w:rFonts w:ascii="Times New Roman" w:hAnsi="Times New Roman"/>
        </w:rPr>
        <w:t>,66</w:t>
      </w:r>
      <w:proofErr w:type="gramEnd"/>
      <w:r w:rsidRPr="008F17B6">
        <w:rPr>
          <w:rFonts w:ascii="Times New Roman" w:hAnsi="Times New Roman"/>
        </w:rPr>
        <w:t>% dibandingkan dengan jembatan I girder.</w:t>
      </w:r>
    </w:p>
    <w:p w:rsidR="008676D4" w:rsidRPr="002A6471" w:rsidRDefault="008676D4" w:rsidP="008676D4">
      <w:pPr>
        <w:pStyle w:val="ListParagraph"/>
        <w:numPr>
          <w:ilvl w:val="0"/>
          <w:numId w:val="21"/>
        </w:numPr>
        <w:spacing w:after="120" w:line="240" w:lineRule="auto"/>
        <w:ind w:left="284" w:hanging="284"/>
        <w:rPr>
          <w:rFonts w:ascii="Times New Roman" w:hAnsi="Times New Roman"/>
          <w:b/>
          <w:szCs w:val="22"/>
        </w:rPr>
      </w:pPr>
      <w:r>
        <w:rPr>
          <w:rFonts w:ascii="Times New Roman" w:hAnsi="Times New Roman"/>
          <w:bCs/>
          <w:szCs w:val="22"/>
        </w:rPr>
        <w:t>H. Manalip (2018), melakukan perencanaan balok girder profil I pada jembatan prestressed dengan variasi bentang. Dari hasil yang di dapat d</w:t>
      </w:r>
      <w:r w:rsidRPr="002A6471">
        <w:rPr>
          <w:rFonts w:ascii="Times New Roman" w:hAnsi="Times New Roman"/>
        </w:rPr>
        <w:t xml:space="preserve">imensi girder profil I prestressed untuk lebar jembatan 9 m dan bentang 30 m adalah b = 0.60 m dan h = 1.36 m, dengan gaya prategang awal sebesar 6026 kN, tendon yang digunakan 3 tendon, serta strands yang digunakan 48 strands. Jika dimensi girder profil I dipertahankan dan penggunaan tendonnya dioptimalkan (hanya digunakan 2 tendon saja), maka diperoleh </w:t>
      </w:r>
      <w:proofErr w:type="gramStart"/>
      <w:r w:rsidRPr="002A6471">
        <w:rPr>
          <w:rFonts w:ascii="Times New Roman" w:hAnsi="Times New Roman"/>
        </w:rPr>
        <w:t>gaya</w:t>
      </w:r>
      <w:proofErr w:type="gramEnd"/>
      <w:r w:rsidRPr="002A6471">
        <w:rPr>
          <w:rFonts w:ascii="Times New Roman" w:hAnsi="Times New Roman"/>
        </w:rPr>
        <w:t xml:space="preserve"> prategang awal sebesar 6150 kN</w:t>
      </w:r>
      <w:r>
        <w:rPr>
          <w:rFonts w:ascii="Times New Roman" w:hAnsi="Times New Roman"/>
        </w:rPr>
        <w:t>.</w:t>
      </w:r>
    </w:p>
    <w:p w:rsidR="008676D4" w:rsidRPr="008676D4" w:rsidRDefault="008676D4" w:rsidP="008676D4">
      <w:pPr>
        <w:pStyle w:val="ListParagraph"/>
        <w:numPr>
          <w:ilvl w:val="0"/>
          <w:numId w:val="21"/>
        </w:numPr>
        <w:spacing w:line="240" w:lineRule="auto"/>
        <w:ind w:left="284" w:hanging="284"/>
        <w:rPr>
          <w:rFonts w:ascii="Times New Roman" w:hAnsi="Times New Roman"/>
          <w:b/>
          <w:szCs w:val="22"/>
        </w:rPr>
      </w:pPr>
      <w:r>
        <w:rPr>
          <w:rFonts w:ascii="Times New Roman" w:hAnsi="Times New Roman"/>
        </w:rPr>
        <w:t xml:space="preserve">Beny cuknolan mahulae (2011), melakukan redesain balok girder pada bentang tengahn flyover balaraja dengan menggunakan PCI girder. </w:t>
      </w:r>
      <w:r w:rsidRPr="00041287">
        <w:rPr>
          <w:rFonts w:ascii="Times New Roman" w:hAnsi="Times New Roman"/>
        </w:rPr>
        <w:t xml:space="preserve">Hasil perhitungan didapatkan bahwa pada bentang tengah Fly </w:t>
      </w:r>
      <w:proofErr w:type="gramStart"/>
      <w:r w:rsidRPr="00041287">
        <w:rPr>
          <w:rFonts w:ascii="Times New Roman" w:hAnsi="Times New Roman"/>
        </w:rPr>
        <w:t>Over</w:t>
      </w:r>
      <w:proofErr w:type="gramEnd"/>
      <w:r w:rsidRPr="00041287">
        <w:rPr>
          <w:rFonts w:ascii="Times New Roman" w:hAnsi="Times New Roman"/>
        </w:rPr>
        <w:t xml:space="preserve"> Balaraja dapat Gaya prategang awal 10896,366 kN, mengalami kehilangan prategang sebesar 28% sehingga tersisa tegangan efektif 7868,462 kN. Digunakan tegangan efektif 70% gaya prategang awal, sebesar 7627</w:t>
      </w:r>
      <w:proofErr w:type="gramStart"/>
      <w:r w:rsidRPr="00041287">
        <w:rPr>
          <w:rFonts w:ascii="Times New Roman" w:hAnsi="Times New Roman"/>
        </w:rPr>
        <w:t>,46</w:t>
      </w:r>
      <w:proofErr w:type="gramEnd"/>
      <w:r w:rsidRPr="00041287">
        <w:rPr>
          <w:rFonts w:ascii="Times New Roman" w:hAnsi="Times New Roman"/>
        </w:rPr>
        <w:t xml:space="preserve"> kN. Pada keadaan transfer, balok mengalami lendutan sebesar 0</w:t>
      </w:r>
      <w:proofErr w:type="gramStart"/>
      <w:r w:rsidRPr="00041287">
        <w:rPr>
          <w:rFonts w:ascii="Times New Roman" w:hAnsi="Times New Roman"/>
        </w:rPr>
        <w:t>,0547349</w:t>
      </w:r>
      <w:proofErr w:type="gramEnd"/>
      <w:r w:rsidRPr="00041287">
        <w:rPr>
          <w:rFonts w:ascii="Times New Roman" w:hAnsi="Times New Roman"/>
        </w:rPr>
        <w:t xml:space="preserve"> ke arah atas, setelah loss of prestress sebesar 0,0385201 m ke arah atas. Setelah menjadi komposit dengan pelat, balok akan mengalami lendutan terbesar akibat kombinasi </w:t>
      </w:r>
      <w:r>
        <w:rPr>
          <w:rFonts w:ascii="Times New Roman" w:hAnsi="Times New Roman"/>
        </w:rPr>
        <w:t>empat</w:t>
      </w:r>
      <w:r w:rsidRPr="00041287">
        <w:rPr>
          <w:rFonts w:ascii="Times New Roman" w:hAnsi="Times New Roman"/>
        </w:rPr>
        <w:t xml:space="preserve"> sebesar</w:t>
      </w:r>
      <w:r w:rsidRPr="00D1436B">
        <w:rPr>
          <w:rFonts w:ascii="Times New Roman" w:hAnsi="Times New Roman"/>
        </w:rPr>
        <w:t>- 0</w:t>
      </w:r>
      <w:proofErr w:type="gramStart"/>
      <w:r w:rsidRPr="00D1436B">
        <w:rPr>
          <w:rFonts w:ascii="Times New Roman" w:hAnsi="Times New Roman"/>
        </w:rPr>
        <w:t>,0</w:t>
      </w:r>
      <w:r>
        <w:rPr>
          <w:rFonts w:ascii="Times New Roman" w:hAnsi="Times New Roman"/>
        </w:rPr>
        <w:t>5</w:t>
      </w:r>
      <w:proofErr w:type="gramEnd"/>
      <w:r w:rsidRPr="00D1436B">
        <w:rPr>
          <w:rFonts w:ascii="Times New Roman" w:hAnsi="Times New Roman"/>
        </w:rPr>
        <w:t xml:space="preserve"> m</w:t>
      </w:r>
      <w:r>
        <w:rPr>
          <w:rFonts w:ascii="Times New Roman" w:hAnsi="Times New Roman"/>
        </w:rPr>
        <w:t>.</w:t>
      </w:r>
    </w:p>
    <w:p w:rsidR="008676D4" w:rsidRDefault="008676D4" w:rsidP="008676D4">
      <w:pPr>
        <w:spacing w:after="120" w:line="240" w:lineRule="auto"/>
        <w:ind w:right="567"/>
        <w:jc w:val="left"/>
        <w:rPr>
          <w:rFonts w:ascii="Times New Roman" w:hAnsi="Times New Roman"/>
          <w:b/>
          <w:szCs w:val="22"/>
        </w:rPr>
      </w:pPr>
    </w:p>
    <w:p w:rsidR="008676D4" w:rsidRPr="008676D4" w:rsidRDefault="008676D4" w:rsidP="008676D4">
      <w:pPr>
        <w:spacing w:line="240" w:lineRule="auto"/>
        <w:ind w:right="567"/>
        <w:jc w:val="left"/>
        <w:rPr>
          <w:rFonts w:ascii="Times New Roman" w:hAnsi="Times New Roman"/>
          <w:b/>
          <w:szCs w:val="22"/>
        </w:rPr>
      </w:pPr>
      <w:r w:rsidRPr="008676D4">
        <w:rPr>
          <w:rFonts w:ascii="Times New Roman" w:hAnsi="Times New Roman"/>
          <w:b/>
          <w:szCs w:val="22"/>
        </w:rPr>
        <w:t>METODOLOGI</w:t>
      </w:r>
    </w:p>
    <w:p w:rsidR="008676D4" w:rsidRDefault="008676D4" w:rsidP="008676D4">
      <w:pPr>
        <w:spacing w:line="240" w:lineRule="auto"/>
        <w:rPr>
          <w:rFonts w:ascii="Times New Roman" w:hAnsi="Times New Roman"/>
          <w:szCs w:val="22"/>
        </w:rPr>
      </w:pPr>
      <w:r w:rsidRPr="008676D4">
        <w:rPr>
          <w:rFonts w:ascii="Times New Roman" w:hAnsi="Times New Roman"/>
          <w:szCs w:val="22"/>
        </w:rPr>
        <w:t xml:space="preserve">Pembahasan dalam penelitian ini adalah perbandingan perencanaan balok girder PCU dengan balok PCI pada Jembatan Pendekat Mahakam IV Sisi Samarinda seberang. Langkah-langkah penelitian disajikan dalam </w:t>
      </w:r>
      <w:r>
        <w:rPr>
          <w:rFonts w:ascii="Times New Roman" w:hAnsi="Times New Roman"/>
          <w:szCs w:val="22"/>
        </w:rPr>
        <w:t>g</w:t>
      </w:r>
      <w:r w:rsidRPr="008676D4">
        <w:rPr>
          <w:rFonts w:ascii="Times New Roman" w:hAnsi="Times New Roman"/>
          <w:szCs w:val="22"/>
        </w:rPr>
        <w:t>ambar 1.</w:t>
      </w:r>
    </w:p>
    <w:p w:rsidR="008676D4" w:rsidRDefault="008676D4" w:rsidP="008676D4">
      <w:pPr>
        <w:spacing w:line="240" w:lineRule="auto"/>
        <w:rPr>
          <w:rFonts w:ascii="Times New Roman" w:hAnsi="Times New Roman"/>
          <w:szCs w:val="22"/>
        </w:rPr>
      </w:pPr>
    </w:p>
    <w:p w:rsidR="008676D4" w:rsidRDefault="008676D4" w:rsidP="008676D4">
      <w:pPr>
        <w:spacing w:line="240" w:lineRule="auto"/>
        <w:rPr>
          <w:rFonts w:ascii="Times New Roman" w:hAnsi="Times New Roman"/>
          <w:szCs w:val="22"/>
        </w:rPr>
      </w:pPr>
    </w:p>
    <w:p w:rsidR="008676D4" w:rsidRDefault="008676D4" w:rsidP="008676D4">
      <w:pPr>
        <w:spacing w:line="240" w:lineRule="auto"/>
        <w:rPr>
          <w:rFonts w:ascii="Times New Roman" w:hAnsi="Times New Roman"/>
          <w:szCs w:val="22"/>
        </w:rPr>
      </w:pPr>
    </w:p>
    <w:p w:rsidR="008676D4" w:rsidRDefault="008676D4" w:rsidP="008676D4">
      <w:pPr>
        <w:spacing w:line="240" w:lineRule="auto"/>
        <w:rPr>
          <w:rFonts w:ascii="Times New Roman" w:hAnsi="Times New Roman"/>
          <w:szCs w:val="22"/>
        </w:rPr>
      </w:pPr>
    </w:p>
    <w:p w:rsidR="008676D4" w:rsidRDefault="004C33D5" w:rsidP="008676D4">
      <w:pPr>
        <w:spacing w:line="240" w:lineRule="auto"/>
        <w:rPr>
          <w:rFonts w:ascii="Times New Roman" w:hAnsi="Times New Roman"/>
          <w:szCs w:val="22"/>
        </w:rPr>
      </w:pPr>
      <w:r>
        <w:rPr>
          <w:rFonts w:ascii="Times New Roman" w:hAnsi="Times New Roman"/>
          <w:noProof/>
          <w:szCs w:val="22"/>
          <w:lang w:eastAsia="en-US"/>
        </w:rPr>
        <w:pict>
          <v:shape id="_x0000_s1061" type="#_x0000_t202" style="position:absolute;left:0;text-align:left;margin-left:166.25pt;margin-top:26.7pt;width:30.75pt;height:25.5pt;z-index:251702272" filled="f" stroked="f">
            <v:textbox style="mso-next-textbox:#_x0000_s1061">
              <w:txbxContent>
                <w:p w:rsidR="001B3EA7" w:rsidRPr="00BF30D6" w:rsidRDefault="00BF30D6" w:rsidP="001B3EA7">
                  <w:pPr>
                    <w:jc w:val="center"/>
                    <w:rPr>
                      <w:rFonts w:ascii="Times New Roman" w:hAnsi="Times New Roman"/>
                      <w:szCs w:val="22"/>
                      <w:lang w:val="en-ID"/>
                    </w:rPr>
                  </w:pPr>
                  <w:r>
                    <w:rPr>
                      <w:rFonts w:ascii="Times New Roman" w:hAnsi="Times New Roman"/>
                      <w:szCs w:val="22"/>
                      <w:lang w:val="en-ID"/>
                    </w:rPr>
                    <w:t>3</w:t>
                  </w:r>
                  <w:r w:rsidR="00CE199B">
                    <w:rPr>
                      <w:rFonts w:ascii="Times New Roman" w:hAnsi="Times New Roman"/>
                      <w:szCs w:val="22"/>
                      <w:lang w:val="en-ID"/>
                    </w:rPr>
                    <w:t>1</w:t>
                  </w:r>
                </w:p>
              </w:txbxContent>
            </v:textbox>
          </v:shape>
        </w:pict>
      </w:r>
    </w:p>
    <w:p w:rsidR="008676D4" w:rsidRPr="008676D4" w:rsidRDefault="005124DD" w:rsidP="008676D4">
      <w:pPr>
        <w:spacing w:line="240" w:lineRule="auto"/>
        <w:rPr>
          <w:rFonts w:ascii="Times New Roman" w:hAnsi="Times New Roman"/>
          <w:szCs w:val="22"/>
        </w:rPr>
      </w:pPr>
      <w:r w:rsidRPr="005124DD">
        <w:rPr>
          <w:rFonts w:ascii="Times New Roman" w:hAnsi="Times New Roman"/>
          <w:noProof/>
          <w:szCs w:val="22"/>
          <w:lang w:eastAsia="en-US"/>
        </w:rPr>
        <w:lastRenderedPageBreak/>
        <w:drawing>
          <wp:anchor distT="0" distB="0" distL="114300" distR="114300" simplePos="0" relativeHeight="251686912" behindDoc="1" locked="0" layoutInCell="1" allowOverlap="1">
            <wp:simplePos x="0" y="0"/>
            <wp:positionH relativeFrom="column">
              <wp:posOffset>-3810</wp:posOffset>
            </wp:positionH>
            <wp:positionV relativeFrom="paragraph">
              <wp:posOffset>43815</wp:posOffset>
            </wp:positionV>
            <wp:extent cx="2524125" cy="3219450"/>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PNG"/>
                    <pic:cNvPicPr/>
                  </pic:nvPicPr>
                  <pic:blipFill>
                    <a:blip r:embed="rId10">
                      <a:extLst>
                        <a:ext uri="{28A0092B-C50C-407E-A947-70E740481C1C}">
                          <a14:useLocalDpi xmlns:a14="http://schemas.microsoft.com/office/drawing/2010/main" val="0"/>
                        </a:ext>
                      </a:extLst>
                    </a:blip>
                    <a:stretch>
                      <a:fillRect/>
                    </a:stretch>
                  </pic:blipFill>
                  <pic:spPr>
                    <a:xfrm>
                      <a:off x="0" y="0"/>
                      <a:ext cx="2524125" cy="3219450"/>
                    </a:xfrm>
                    <a:prstGeom prst="rect">
                      <a:avLst/>
                    </a:prstGeom>
                  </pic:spPr>
                </pic:pic>
              </a:graphicData>
            </a:graphic>
          </wp:anchor>
        </w:drawing>
      </w:r>
    </w:p>
    <w:p w:rsidR="008676D4" w:rsidRPr="008676D4" w:rsidRDefault="008676D4" w:rsidP="008676D4">
      <w:pPr>
        <w:spacing w:line="240" w:lineRule="auto"/>
        <w:rPr>
          <w:rFonts w:ascii="Times New Roman" w:hAnsi="Times New Roman"/>
          <w:b/>
          <w:szCs w:val="22"/>
        </w:rPr>
      </w:pPr>
    </w:p>
    <w:p w:rsidR="000C5537" w:rsidRDefault="000C5537"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r>
        <w:rPr>
          <w:rFonts w:ascii="Times New Roman" w:hAnsi="Times New Roman"/>
          <w:noProof/>
          <w:szCs w:val="22"/>
          <w:lang w:eastAsia="en-US"/>
        </w:rPr>
        <w:drawing>
          <wp:anchor distT="0" distB="0" distL="114300" distR="114300" simplePos="0" relativeHeight="251688960" behindDoc="1" locked="0" layoutInCell="1" allowOverlap="1">
            <wp:simplePos x="0" y="0"/>
            <wp:positionH relativeFrom="column">
              <wp:posOffset>5715</wp:posOffset>
            </wp:positionH>
            <wp:positionV relativeFrom="paragraph">
              <wp:posOffset>31115</wp:posOffset>
            </wp:positionV>
            <wp:extent cx="2514600" cy="2228850"/>
            <wp:effectExtent l="19050" t="0" r="0"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3.PNG"/>
                    <pic:cNvPicPr/>
                  </pic:nvPicPr>
                  <pic:blipFill>
                    <a:blip r:embed="rId11">
                      <a:extLst>
                        <a:ext uri="{28A0092B-C50C-407E-A947-70E740481C1C}">
                          <a14:useLocalDpi xmlns:a14="http://schemas.microsoft.com/office/drawing/2010/main" val="0"/>
                        </a:ext>
                      </a:extLst>
                    </a:blip>
                    <a:stretch>
                      <a:fillRect/>
                    </a:stretch>
                  </pic:blipFill>
                  <pic:spPr>
                    <a:xfrm>
                      <a:off x="0" y="0"/>
                      <a:ext cx="2514600" cy="2228850"/>
                    </a:xfrm>
                    <a:prstGeom prst="rect">
                      <a:avLst/>
                    </a:prstGeom>
                  </pic:spPr>
                </pic:pic>
              </a:graphicData>
            </a:graphic>
          </wp:anchor>
        </w:drawing>
      </w: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0C5537">
      <w:pPr>
        <w:spacing w:line="240" w:lineRule="auto"/>
        <w:rPr>
          <w:rFonts w:ascii="Times New Roman" w:hAnsi="Times New Roman"/>
          <w:szCs w:val="22"/>
        </w:rPr>
      </w:pPr>
    </w:p>
    <w:p w:rsidR="005124DD" w:rsidRDefault="005124DD" w:rsidP="005124DD">
      <w:pPr>
        <w:pStyle w:val="ListParagraph"/>
        <w:spacing w:line="240" w:lineRule="auto"/>
        <w:ind w:left="0"/>
        <w:jc w:val="center"/>
        <w:rPr>
          <w:rFonts w:ascii="Times New Roman" w:hAnsi="Times New Roman"/>
          <w:b/>
          <w:szCs w:val="22"/>
        </w:rPr>
      </w:pPr>
    </w:p>
    <w:p w:rsidR="005124DD" w:rsidRPr="0094111D" w:rsidRDefault="005124DD" w:rsidP="005124DD">
      <w:pPr>
        <w:pStyle w:val="ListParagraph"/>
        <w:spacing w:line="240" w:lineRule="auto"/>
        <w:ind w:left="0"/>
        <w:jc w:val="center"/>
        <w:rPr>
          <w:rFonts w:ascii="Times New Roman" w:hAnsi="Times New Roman"/>
          <w:szCs w:val="22"/>
        </w:rPr>
      </w:pPr>
      <w:r w:rsidRPr="005124DD">
        <w:rPr>
          <w:rFonts w:ascii="Times New Roman" w:hAnsi="Times New Roman"/>
          <w:b/>
          <w:szCs w:val="22"/>
        </w:rPr>
        <w:t>Gambar 1</w:t>
      </w:r>
      <w:r>
        <w:rPr>
          <w:rFonts w:ascii="Times New Roman" w:hAnsi="Times New Roman"/>
          <w:szCs w:val="22"/>
        </w:rPr>
        <w:t>. Bagan Alir Penelitian</w:t>
      </w:r>
    </w:p>
    <w:p w:rsidR="005124DD" w:rsidRDefault="005124DD" w:rsidP="005124DD">
      <w:pPr>
        <w:pStyle w:val="NoSpacing"/>
        <w:rPr>
          <w:rFonts w:cs="Times New Roman"/>
          <w:b/>
          <w:lang w:val="en-GB"/>
        </w:rPr>
      </w:pPr>
    </w:p>
    <w:p w:rsidR="005124DD" w:rsidRPr="0094111D" w:rsidRDefault="005124DD" w:rsidP="005124DD">
      <w:pPr>
        <w:pStyle w:val="NoSpacing"/>
        <w:rPr>
          <w:rFonts w:cs="Times New Roman"/>
          <w:b/>
          <w:lang w:val="id-ID"/>
        </w:rPr>
      </w:pPr>
      <w:r>
        <w:rPr>
          <w:rFonts w:cs="Times New Roman"/>
          <w:b/>
          <w:lang w:val="en-GB"/>
        </w:rPr>
        <w:t>Pengunpulan Data</w:t>
      </w:r>
    </w:p>
    <w:p w:rsidR="005124DD" w:rsidRDefault="005124DD" w:rsidP="005124DD">
      <w:pPr>
        <w:pStyle w:val="ListParagraph"/>
        <w:spacing w:line="240" w:lineRule="auto"/>
        <w:ind w:left="0"/>
        <w:rPr>
          <w:rFonts w:ascii="Times New Roman" w:hAnsi="Times New Roman"/>
          <w:szCs w:val="22"/>
        </w:rPr>
      </w:pPr>
      <w:r>
        <w:rPr>
          <w:rFonts w:ascii="Times New Roman" w:hAnsi="Times New Roman"/>
          <w:szCs w:val="22"/>
        </w:rPr>
        <w:t xml:space="preserve">Data yang digunakan dalam perencanaan adalah </w:t>
      </w:r>
      <w:proofErr w:type="gramStart"/>
      <w:r>
        <w:rPr>
          <w:rFonts w:ascii="Times New Roman" w:hAnsi="Times New Roman"/>
          <w:szCs w:val="22"/>
        </w:rPr>
        <w:t>sama</w:t>
      </w:r>
      <w:proofErr w:type="gramEnd"/>
      <w:r>
        <w:rPr>
          <w:rFonts w:ascii="Times New Roman" w:hAnsi="Times New Roman"/>
          <w:szCs w:val="22"/>
        </w:rPr>
        <w:t>. Adapun data perencanaan yang dimaksud meliputi:</w:t>
      </w:r>
    </w:p>
    <w:p w:rsidR="005124DD" w:rsidRPr="00524153" w:rsidRDefault="005124DD" w:rsidP="005124DD">
      <w:pPr>
        <w:pStyle w:val="ListParagraph"/>
        <w:numPr>
          <w:ilvl w:val="0"/>
          <w:numId w:val="22"/>
        </w:numPr>
        <w:spacing w:line="240" w:lineRule="auto"/>
        <w:ind w:left="284" w:hanging="284"/>
        <w:rPr>
          <w:rFonts w:ascii="Times New Roman" w:hAnsi="Times New Roman"/>
          <w:szCs w:val="22"/>
        </w:rPr>
      </w:pPr>
      <w:r w:rsidRPr="00524153">
        <w:rPr>
          <w:rFonts w:ascii="Times New Roman" w:hAnsi="Times New Roman"/>
        </w:rPr>
        <w:t xml:space="preserve">Data Jembatan </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t xml:space="preserve">Tebal lantai jembatan </w:t>
      </w:r>
      <w:r>
        <w:rPr>
          <w:rFonts w:ascii="Times New Roman" w:hAnsi="Times New Roman"/>
        </w:rPr>
        <w:tab/>
      </w:r>
      <w:r w:rsidRPr="00524153">
        <w:rPr>
          <w:rFonts w:ascii="Times New Roman" w:hAnsi="Times New Roman"/>
        </w:rPr>
        <w:t>ho = 0.</w:t>
      </w:r>
      <w:r>
        <w:rPr>
          <w:rFonts w:ascii="Times New Roman" w:hAnsi="Times New Roman"/>
        </w:rPr>
        <w:t>3</w:t>
      </w:r>
      <w:r w:rsidRPr="00524153">
        <w:rPr>
          <w:rFonts w:ascii="Times New Roman" w:hAnsi="Times New Roman"/>
        </w:rPr>
        <w:t xml:space="preserve">0 m </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t xml:space="preserve">Tebal lapisan aspal+overlay </w:t>
      </w:r>
      <w:r>
        <w:rPr>
          <w:rFonts w:ascii="Times New Roman" w:hAnsi="Times New Roman"/>
        </w:rPr>
        <w:tab/>
      </w:r>
      <w:r w:rsidRPr="00524153">
        <w:rPr>
          <w:rFonts w:ascii="Times New Roman" w:hAnsi="Times New Roman"/>
        </w:rPr>
        <w:t xml:space="preserve">ha = 0.10 m Tebal genangan air hujan </w:t>
      </w:r>
      <w:r>
        <w:rPr>
          <w:rFonts w:ascii="Times New Roman" w:hAnsi="Times New Roman"/>
        </w:rPr>
        <w:tab/>
      </w:r>
      <w:r w:rsidRPr="00524153">
        <w:rPr>
          <w:rFonts w:ascii="Times New Roman" w:hAnsi="Times New Roman"/>
        </w:rPr>
        <w:t xml:space="preserve">hh = 0.05 m Lebar jalur lalu lintas </w:t>
      </w:r>
      <w:r>
        <w:rPr>
          <w:rFonts w:ascii="Times New Roman" w:hAnsi="Times New Roman"/>
        </w:rPr>
        <w:tab/>
      </w:r>
      <w:r w:rsidRPr="00524153">
        <w:rPr>
          <w:rFonts w:ascii="Times New Roman" w:hAnsi="Times New Roman"/>
        </w:rPr>
        <w:t xml:space="preserve">b1 = 7.00 m Lebar trotoir </w:t>
      </w:r>
      <w:r>
        <w:rPr>
          <w:rFonts w:ascii="Times New Roman" w:hAnsi="Times New Roman"/>
        </w:rPr>
        <w:tab/>
      </w:r>
      <w:r>
        <w:rPr>
          <w:rFonts w:ascii="Times New Roman" w:hAnsi="Times New Roman"/>
        </w:rPr>
        <w:tab/>
      </w:r>
      <w:r w:rsidRPr="00524153">
        <w:rPr>
          <w:rFonts w:ascii="Times New Roman" w:hAnsi="Times New Roman"/>
        </w:rPr>
        <w:t xml:space="preserve">b2 = 1.00 m </w:t>
      </w:r>
    </w:p>
    <w:p w:rsidR="005124DD" w:rsidRDefault="005124DD" w:rsidP="005124DD">
      <w:pPr>
        <w:pStyle w:val="ListParagraph"/>
        <w:spacing w:line="240" w:lineRule="auto"/>
        <w:ind w:left="284"/>
        <w:rPr>
          <w:rFonts w:ascii="Times New Roman" w:hAnsi="Times New Roman"/>
        </w:rPr>
      </w:pPr>
      <w:r>
        <w:rPr>
          <w:rFonts w:ascii="Times New Roman" w:hAnsi="Times New Roman"/>
        </w:rPr>
        <w:t xml:space="preserve">Panjang satu span girder </w:t>
      </w:r>
      <w:r>
        <w:rPr>
          <w:rFonts w:ascii="Times New Roman" w:hAnsi="Times New Roman"/>
        </w:rPr>
        <w:tab/>
      </w:r>
      <w:proofErr w:type="gramStart"/>
      <w:r>
        <w:rPr>
          <w:rFonts w:ascii="Times New Roman" w:hAnsi="Times New Roman"/>
        </w:rPr>
        <w:t>L  =</w:t>
      </w:r>
      <w:proofErr w:type="gramEnd"/>
      <w:r>
        <w:rPr>
          <w:rFonts w:ascii="Times New Roman" w:hAnsi="Times New Roman"/>
        </w:rPr>
        <w:t xml:space="preserve"> 30.0 m</w:t>
      </w:r>
    </w:p>
    <w:p w:rsidR="005124DD" w:rsidRPr="00524153" w:rsidRDefault="005124DD" w:rsidP="005124DD">
      <w:pPr>
        <w:pStyle w:val="ListParagraph"/>
        <w:spacing w:line="240" w:lineRule="auto"/>
        <w:ind w:left="284"/>
        <w:rPr>
          <w:rFonts w:ascii="Times New Roman" w:hAnsi="Times New Roman"/>
          <w:szCs w:val="22"/>
        </w:rPr>
      </w:pPr>
      <w:r w:rsidRPr="00524153">
        <w:rPr>
          <w:rFonts w:ascii="Times New Roman" w:hAnsi="Times New Roman"/>
        </w:rPr>
        <w:t xml:space="preserve">Spesifikasi Bahan </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t>Spesific Grafity (</w:t>
      </w:r>
      <w:proofErr w:type="gramStart"/>
      <w:r w:rsidRPr="00524153">
        <w:rPr>
          <w:rFonts w:ascii="Times New Roman" w:hAnsi="Times New Roman"/>
        </w:rPr>
        <w:t>wc</w:t>
      </w:r>
      <w:proofErr w:type="gramEnd"/>
      <w:r w:rsidRPr="00524153">
        <w:rPr>
          <w:rFonts w:ascii="Times New Roman" w:hAnsi="Times New Roman"/>
        </w:rPr>
        <w:t>)</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t xml:space="preserve">Beton prategang </w:t>
      </w:r>
      <w:r>
        <w:rPr>
          <w:rFonts w:ascii="Times New Roman" w:hAnsi="Times New Roman"/>
        </w:rPr>
        <w:tab/>
      </w:r>
      <w:r w:rsidRPr="00524153">
        <w:rPr>
          <w:rFonts w:ascii="Times New Roman" w:hAnsi="Times New Roman"/>
        </w:rPr>
        <w:t>= 25.5 kN/m3</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t xml:space="preserve">Beton bertulang </w:t>
      </w:r>
      <w:r>
        <w:rPr>
          <w:rFonts w:ascii="Times New Roman" w:hAnsi="Times New Roman"/>
        </w:rPr>
        <w:tab/>
      </w:r>
      <w:r w:rsidRPr="00524153">
        <w:rPr>
          <w:rFonts w:ascii="Times New Roman" w:hAnsi="Times New Roman"/>
        </w:rPr>
        <w:t>= 25.0 kN/m3</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t xml:space="preserve">Aspal </w:t>
      </w:r>
      <w:r>
        <w:rPr>
          <w:rFonts w:ascii="Times New Roman" w:hAnsi="Times New Roman"/>
        </w:rPr>
        <w:tab/>
      </w:r>
      <w:r>
        <w:rPr>
          <w:rFonts w:ascii="Times New Roman" w:hAnsi="Times New Roman"/>
        </w:rPr>
        <w:tab/>
      </w:r>
      <w:r w:rsidRPr="00524153">
        <w:rPr>
          <w:rFonts w:ascii="Times New Roman" w:hAnsi="Times New Roman"/>
        </w:rPr>
        <w:t xml:space="preserve">= 22.0 kN/m3 </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t xml:space="preserve">Air hujan </w:t>
      </w:r>
      <w:r>
        <w:rPr>
          <w:rFonts w:ascii="Times New Roman" w:hAnsi="Times New Roman"/>
        </w:rPr>
        <w:tab/>
      </w:r>
      <w:r>
        <w:rPr>
          <w:rFonts w:ascii="Times New Roman" w:hAnsi="Times New Roman"/>
        </w:rPr>
        <w:tab/>
      </w:r>
      <w:r w:rsidRPr="00524153">
        <w:rPr>
          <w:rFonts w:ascii="Times New Roman" w:hAnsi="Times New Roman"/>
        </w:rPr>
        <w:t xml:space="preserve">= 9.81 kN/m </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lastRenderedPageBreak/>
        <w:t>Beton</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t>Kuat tekan beton prestressed (f’c</w:t>
      </w:r>
      <w:proofErr w:type="gramStart"/>
      <w:r w:rsidRPr="00524153">
        <w:rPr>
          <w:rFonts w:ascii="Times New Roman" w:hAnsi="Times New Roman"/>
        </w:rPr>
        <w:t>)=</w:t>
      </w:r>
      <w:proofErr w:type="gramEnd"/>
      <w:r w:rsidRPr="00524153">
        <w:rPr>
          <w:rFonts w:ascii="Times New Roman" w:hAnsi="Times New Roman"/>
        </w:rPr>
        <w:t xml:space="preserve"> 4</w:t>
      </w:r>
      <w:r>
        <w:rPr>
          <w:rFonts w:ascii="Times New Roman" w:hAnsi="Times New Roman"/>
        </w:rPr>
        <w:t>0</w:t>
      </w:r>
      <w:r w:rsidRPr="00524153">
        <w:rPr>
          <w:rFonts w:ascii="Times New Roman" w:hAnsi="Times New Roman"/>
        </w:rPr>
        <w:t xml:space="preserve"> MPa </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t xml:space="preserve">Modulus elastic beton prestressed, </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t>Ec = 0.043 * Wc</w:t>
      </w:r>
      <w:r w:rsidRPr="00524153">
        <w:rPr>
          <w:rFonts w:ascii="Times New Roman" w:hAnsi="Times New Roman"/>
          <w:vertAlign w:val="superscript"/>
        </w:rPr>
        <w:t>1</w:t>
      </w:r>
      <w:proofErr w:type="gramStart"/>
      <w:r w:rsidRPr="00524153">
        <w:rPr>
          <w:rFonts w:ascii="Times New Roman" w:hAnsi="Times New Roman"/>
          <w:vertAlign w:val="superscript"/>
        </w:rPr>
        <w:t>,5</w:t>
      </w:r>
      <w:proofErr w:type="gramEnd"/>
      <w:r w:rsidRPr="00524153">
        <w:rPr>
          <w:rFonts w:ascii="Times New Roman" w:hAnsi="Times New Roman"/>
        </w:rPr>
        <w:t xml:space="preserve"> * √f’c balok </w:t>
      </w:r>
    </w:p>
    <w:p w:rsidR="005124DD" w:rsidRDefault="005124DD" w:rsidP="005124DD">
      <w:pPr>
        <w:pStyle w:val="ListParagraph"/>
        <w:spacing w:line="240" w:lineRule="auto"/>
        <w:ind w:left="284" w:right="141"/>
        <w:rPr>
          <w:rFonts w:ascii="Times New Roman" w:hAnsi="Times New Roman"/>
        </w:rPr>
      </w:pPr>
      <w:r w:rsidRPr="00524153">
        <w:rPr>
          <w:rFonts w:ascii="Times New Roman" w:hAnsi="Times New Roman"/>
        </w:rPr>
        <w:t>Kuat tekan beton plat lantai (f’c</w:t>
      </w:r>
      <w:proofErr w:type="gramStart"/>
      <w:r w:rsidRPr="00524153">
        <w:rPr>
          <w:rFonts w:ascii="Times New Roman" w:hAnsi="Times New Roman"/>
        </w:rPr>
        <w:t>)=</w:t>
      </w:r>
      <w:proofErr w:type="gramEnd"/>
      <w:r w:rsidRPr="00524153">
        <w:rPr>
          <w:rFonts w:ascii="Times New Roman" w:hAnsi="Times New Roman"/>
        </w:rPr>
        <w:t xml:space="preserve"> </w:t>
      </w:r>
      <w:r>
        <w:rPr>
          <w:rFonts w:ascii="Times New Roman" w:hAnsi="Times New Roman"/>
        </w:rPr>
        <w:t>30</w:t>
      </w:r>
      <w:r w:rsidRPr="00524153">
        <w:rPr>
          <w:rFonts w:ascii="Times New Roman" w:hAnsi="Times New Roman"/>
        </w:rPr>
        <w:t xml:space="preserve"> MPa </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t xml:space="preserve">Modulus elastik beton plat lantai, </w:t>
      </w:r>
    </w:p>
    <w:p w:rsidR="005124DD" w:rsidRDefault="005124DD" w:rsidP="005124DD">
      <w:pPr>
        <w:pStyle w:val="ListParagraph"/>
        <w:spacing w:line="240" w:lineRule="auto"/>
        <w:ind w:left="284"/>
        <w:rPr>
          <w:rFonts w:ascii="Times New Roman" w:hAnsi="Times New Roman"/>
        </w:rPr>
      </w:pPr>
      <w:r w:rsidRPr="00524153">
        <w:rPr>
          <w:rFonts w:ascii="Times New Roman" w:hAnsi="Times New Roman"/>
        </w:rPr>
        <w:t>Ec = 0.043 * Wc</w:t>
      </w:r>
      <w:r w:rsidRPr="00524153">
        <w:rPr>
          <w:rFonts w:ascii="Times New Roman" w:hAnsi="Times New Roman"/>
          <w:vertAlign w:val="superscript"/>
        </w:rPr>
        <w:t>1</w:t>
      </w:r>
      <w:proofErr w:type="gramStart"/>
      <w:r w:rsidRPr="00524153">
        <w:rPr>
          <w:rFonts w:ascii="Times New Roman" w:hAnsi="Times New Roman"/>
          <w:vertAlign w:val="superscript"/>
        </w:rPr>
        <w:t>,5</w:t>
      </w:r>
      <w:proofErr w:type="gramEnd"/>
      <w:r w:rsidRPr="00524153">
        <w:rPr>
          <w:rFonts w:ascii="Times New Roman" w:hAnsi="Times New Roman"/>
        </w:rPr>
        <w:t xml:space="preserve"> * √f’c plat </w:t>
      </w:r>
    </w:p>
    <w:p w:rsidR="005124DD" w:rsidRDefault="005124DD" w:rsidP="005124DD">
      <w:pPr>
        <w:pStyle w:val="ListParagraph"/>
        <w:numPr>
          <w:ilvl w:val="0"/>
          <w:numId w:val="22"/>
        </w:numPr>
        <w:spacing w:line="240" w:lineRule="auto"/>
        <w:ind w:left="284" w:hanging="284"/>
        <w:rPr>
          <w:rFonts w:ascii="Times New Roman" w:hAnsi="Times New Roman"/>
        </w:rPr>
      </w:pPr>
      <w:r w:rsidRPr="00A12A43">
        <w:rPr>
          <w:rFonts w:ascii="Times New Roman" w:hAnsi="Times New Roman"/>
        </w:rPr>
        <w:t>Baja prategang</w:t>
      </w:r>
    </w:p>
    <w:p w:rsidR="005124DD" w:rsidRDefault="005124DD" w:rsidP="005124DD">
      <w:pPr>
        <w:pStyle w:val="ListParagraph"/>
        <w:spacing w:line="240" w:lineRule="auto"/>
        <w:ind w:left="284"/>
        <w:rPr>
          <w:rFonts w:ascii="Times New Roman" w:hAnsi="Times New Roman"/>
        </w:rPr>
      </w:pPr>
      <w:r w:rsidRPr="00A12A43">
        <w:rPr>
          <w:rFonts w:ascii="Times New Roman" w:hAnsi="Times New Roman"/>
        </w:rPr>
        <w:t xml:space="preserve">Data strands cable - standar VSL </w:t>
      </w:r>
    </w:p>
    <w:p w:rsidR="005124DD" w:rsidRDefault="005124DD" w:rsidP="005124DD">
      <w:pPr>
        <w:pStyle w:val="ListParagraph"/>
        <w:spacing w:line="240" w:lineRule="auto"/>
        <w:ind w:left="284"/>
        <w:rPr>
          <w:rFonts w:ascii="Times New Roman" w:hAnsi="Times New Roman"/>
        </w:rPr>
      </w:pPr>
      <w:r w:rsidRPr="00A12A43">
        <w:rPr>
          <w:rFonts w:ascii="Times New Roman" w:hAnsi="Times New Roman"/>
        </w:rPr>
        <w:t xml:space="preserve">Jenis strands Uncoated 7 wire </w:t>
      </w:r>
      <w:r>
        <w:rPr>
          <w:rFonts w:ascii="Times New Roman" w:hAnsi="Times New Roman"/>
        </w:rPr>
        <w:t>lox relaxation</w:t>
      </w:r>
      <w:r w:rsidRPr="00A12A43">
        <w:rPr>
          <w:rFonts w:ascii="Times New Roman" w:hAnsi="Times New Roman"/>
        </w:rPr>
        <w:t xml:space="preserve"> strands ASTM 416 Grade 270.</w:t>
      </w:r>
    </w:p>
    <w:p w:rsidR="005124DD" w:rsidRDefault="005124DD" w:rsidP="005124DD">
      <w:pPr>
        <w:pStyle w:val="ListParagraph"/>
        <w:spacing w:line="240" w:lineRule="auto"/>
        <w:ind w:left="284"/>
        <w:rPr>
          <w:rFonts w:ascii="Times New Roman" w:hAnsi="Times New Roman"/>
        </w:rPr>
      </w:pPr>
      <w:r w:rsidRPr="00A12A43">
        <w:rPr>
          <w:rFonts w:ascii="Times New Roman" w:hAnsi="Times New Roman"/>
        </w:rPr>
        <w:t>Kuat tarik strands fpu = 1860 MPa Diameter nominal strands = 1</w:t>
      </w:r>
      <w:r>
        <w:rPr>
          <w:rFonts w:ascii="Times New Roman" w:hAnsi="Times New Roman"/>
        </w:rPr>
        <w:t>5</w:t>
      </w:r>
      <w:r w:rsidRPr="00A12A43">
        <w:rPr>
          <w:rFonts w:ascii="Times New Roman" w:hAnsi="Times New Roman"/>
        </w:rPr>
        <w:t>.</w:t>
      </w:r>
      <w:r>
        <w:rPr>
          <w:rFonts w:ascii="Times New Roman" w:hAnsi="Times New Roman"/>
        </w:rPr>
        <w:t>2</w:t>
      </w:r>
      <w:r w:rsidRPr="00A12A43">
        <w:rPr>
          <w:rFonts w:ascii="Times New Roman" w:hAnsi="Times New Roman"/>
        </w:rPr>
        <w:t xml:space="preserve"> mm </w:t>
      </w:r>
    </w:p>
    <w:p w:rsidR="005124DD" w:rsidRDefault="005124DD" w:rsidP="005124DD">
      <w:pPr>
        <w:pStyle w:val="ListParagraph"/>
        <w:spacing w:line="240" w:lineRule="auto"/>
        <w:ind w:left="284"/>
        <w:rPr>
          <w:rFonts w:ascii="Times New Roman" w:hAnsi="Times New Roman"/>
        </w:rPr>
      </w:pPr>
      <w:r w:rsidRPr="00A12A43">
        <w:rPr>
          <w:rFonts w:ascii="Times New Roman" w:hAnsi="Times New Roman"/>
        </w:rPr>
        <w:t xml:space="preserve">Luas tampang nominal satu strands </w:t>
      </w:r>
    </w:p>
    <w:p w:rsidR="005124DD" w:rsidRDefault="005124DD" w:rsidP="005124DD">
      <w:pPr>
        <w:pStyle w:val="ListParagraph"/>
        <w:spacing w:line="240" w:lineRule="auto"/>
        <w:ind w:left="1440" w:firstLine="720"/>
        <w:rPr>
          <w:rFonts w:ascii="Times New Roman" w:hAnsi="Times New Roman"/>
        </w:rPr>
      </w:pPr>
      <w:r w:rsidRPr="00A12A43">
        <w:rPr>
          <w:rFonts w:ascii="Times New Roman" w:hAnsi="Times New Roman"/>
        </w:rPr>
        <w:t xml:space="preserve">Ast = </w:t>
      </w:r>
      <w:r>
        <w:rPr>
          <w:rFonts w:ascii="Times New Roman" w:hAnsi="Times New Roman"/>
        </w:rPr>
        <w:t>140</w:t>
      </w:r>
      <w:r w:rsidRPr="00A12A43">
        <w:rPr>
          <w:rFonts w:ascii="Times New Roman" w:hAnsi="Times New Roman"/>
        </w:rPr>
        <w:t xml:space="preserve"> mm</w:t>
      </w:r>
      <w:r w:rsidRPr="00762DF3">
        <w:rPr>
          <w:rFonts w:ascii="Times New Roman" w:hAnsi="Times New Roman"/>
          <w:vertAlign w:val="superscript"/>
        </w:rPr>
        <w:t>2</w:t>
      </w:r>
    </w:p>
    <w:p w:rsidR="005124DD" w:rsidRDefault="005124DD" w:rsidP="005124DD">
      <w:pPr>
        <w:pStyle w:val="ListParagraph"/>
        <w:spacing w:line="240" w:lineRule="auto"/>
        <w:ind w:left="284"/>
        <w:rPr>
          <w:rFonts w:ascii="Times New Roman" w:hAnsi="Times New Roman"/>
        </w:rPr>
      </w:pPr>
      <w:r w:rsidRPr="00A12A43">
        <w:rPr>
          <w:rFonts w:ascii="Times New Roman" w:hAnsi="Times New Roman"/>
        </w:rPr>
        <w:t xml:space="preserve">Beban putus minimal satu strands </w:t>
      </w:r>
    </w:p>
    <w:p w:rsidR="005124DD" w:rsidRDefault="005124DD" w:rsidP="005124DD">
      <w:pPr>
        <w:pStyle w:val="ListParagraph"/>
        <w:spacing w:line="240" w:lineRule="auto"/>
        <w:ind w:left="1440" w:firstLine="720"/>
        <w:rPr>
          <w:rFonts w:ascii="Times New Roman" w:hAnsi="Times New Roman"/>
        </w:rPr>
      </w:pPr>
      <w:proofErr w:type="gramStart"/>
      <w:r w:rsidRPr="00A12A43">
        <w:rPr>
          <w:rFonts w:ascii="Times New Roman" w:hAnsi="Times New Roman"/>
        </w:rPr>
        <w:t>Pbs</w:t>
      </w:r>
      <w:proofErr w:type="gramEnd"/>
      <w:r w:rsidRPr="00A12A43">
        <w:rPr>
          <w:rFonts w:ascii="Times New Roman" w:hAnsi="Times New Roman"/>
        </w:rPr>
        <w:t xml:space="preserve"> = </w:t>
      </w:r>
      <w:r>
        <w:rPr>
          <w:rFonts w:ascii="Times New Roman" w:hAnsi="Times New Roman"/>
        </w:rPr>
        <w:t>187</w:t>
      </w:r>
      <w:r w:rsidRPr="00A12A43">
        <w:rPr>
          <w:rFonts w:ascii="Times New Roman" w:hAnsi="Times New Roman"/>
        </w:rPr>
        <w:t xml:space="preserve"> kN </w:t>
      </w:r>
    </w:p>
    <w:p w:rsidR="005124DD" w:rsidRDefault="005124DD" w:rsidP="005124DD">
      <w:pPr>
        <w:pStyle w:val="ListParagraph"/>
        <w:spacing w:line="240" w:lineRule="auto"/>
        <w:ind w:left="284"/>
        <w:rPr>
          <w:rFonts w:ascii="Times New Roman" w:hAnsi="Times New Roman"/>
        </w:rPr>
      </w:pPr>
      <w:r w:rsidRPr="00A12A43">
        <w:rPr>
          <w:rFonts w:ascii="Times New Roman" w:hAnsi="Times New Roman"/>
        </w:rPr>
        <w:t xml:space="preserve">Modulus elastisitas strands </w:t>
      </w:r>
    </w:p>
    <w:p w:rsidR="005124DD" w:rsidRDefault="005124DD" w:rsidP="005124DD">
      <w:pPr>
        <w:pStyle w:val="ListParagraph"/>
        <w:spacing w:line="240" w:lineRule="auto"/>
        <w:ind w:left="1440" w:firstLine="720"/>
        <w:rPr>
          <w:rFonts w:ascii="Times New Roman" w:hAnsi="Times New Roman"/>
        </w:rPr>
      </w:pPr>
      <w:r w:rsidRPr="00A12A43">
        <w:rPr>
          <w:rFonts w:ascii="Times New Roman" w:hAnsi="Times New Roman"/>
        </w:rPr>
        <w:t>Es = 19</w:t>
      </w:r>
      <w:r>
        <w:rPr>
          <w:rFonts w:ascii="Times New Roman" w:hAnsi="Times New Roman"/>
        </w:rPr>
        <w:t>50</w:t>
      </w:r>
      <w:r w:rsidRPr="00A12A43">
        <w:rPr>
          <w:rFonts w:ascii="Times New Roman" w:hAnsi="Times New Roman"/>
        </w:rPr>
        <w:t>00 MPa</w:t>
      </w:r>
    </w:p>
    <w:p w:rsidR="005124DD" w:rsidRDefault="005124DD" w:rsidP="005124DD">
      <w:pPr>
        <w:pStyle w:val="ListParagraph"/>
        <w:spacing w:line="240" w:lineRule="auto"/>
        <w:ind w:left="1440" w:firstLine="720"/>
        <w:rPr>
          <w:rFonts w:ascii="Times New Roman" w:hAnsi="Times New Roman"/>
        </w:rPr>
      </w:pPr>
    </w:p>
    <w:p w:rsidR="005124DD" w:rsidRDefault="005124DD" w:rsidP="005124DD">
      <w:pPr>
        <w:spacing w:line="240" w:lineRule="auto"/>
        <w:ind w:right="567"/>
        <w:jc w:val="left"/>
        <w:rPr>
          <w:rFonts w:ascii="Times New Roman" w:hAnsi="Times New Roman"/>
          <w:b/>
          <w:szCs w:val="22"/>
        </w:rPr>
      </w:pPr>
      <w:r>
        <w:rPr>
          <w:rFonts w:ascii="Times New Roman" w:hAnsi="Times New Roman"/>
          <w:b/>
          <w:szCs w:val="22"/>
        </w:rPr>
        <w:t>Analisa Penampang</w:t>
      </w:r>
      <w:r w:rsidRPr="001C5354">
        <w:rPr>
          <w:rFonts w:ascii="Times New Roman" w:hAnsi="Times New Roman"/>
          <w:b/>
          <w:szCs w:val="22"/>
        </w:rPr>
        <w:t xml:space="preserve"> Girder</w:t>
      </w:r>
    </w:p>
    <w:p w:rsidR="005124DD" w:rsidRDefault="005124DD" w:rsidP="005124DD">
      <w:pPr>
        <w:spacing w:line="240" w:lineRule="auto"/>
        <w:rPr>
          <w:rFonts w:ascii="Times New Roman" w:hAnsi="Times New Roman"/>
          <w:bCs/>
          <w:szCs w:val="22"/>
        </w:rPr>
      </w:pPr>
      <w:r>
        <w:rPr>
          <w:rFonts w:ascii="Times New Roman" w:hAnsi="Times New Roman"/>
          <w:bCs/>
          <w:szCs w:val="22"/>
        </w:rPr>
        <w:t xml:space="preserve">Analisa Penampang </w:t>
      </w:r>
      <w:r w:rsidRPr="001C5354">
        <w:rPr>
          <w:rFonts w:ascii="Times New Roman" w:hAnsi="Times New Roman"/>
          <w:bCs/>
          <w:szCs w:val="22"/>
        </w:rPr>
        <w:t xml:space="preserve">girder PCU </w:t>
      </w:r>
      <w:r>
        <w:rPr>
          <w:rFonts w:ascii="Times New Roman" w:hAnsi="Times New Roman"/>
          <w:bCs/>
          <w:szCs w:val="22"/>
        </w:rPr>
        <w:t>men</w:t>
      </w:r>
      <w:r w:rsidRPr="001C5354">
        <w:rPr>
          <w:rFonts w:ascii="Times New Roman" w:hAnsi="Times New Roman"/>
          <w:bCs/>
          <w:szCs w:val="22"/>
        </w:rPr>
        <w:t xml:space="preserve">gunakan produksi PT.JHS system </w:t>
      </w:r>
      <w:r>
        <w:rPr>
          <w:rFonts w:ascii="Times New Roman" w:hAnsi="Times New Roman"/>
          <w:bCs/>
          <w:szCs w:val="22"/>
        </w:rPr>
        <w:t xml:space="preserve">dengan tinggi girder sebesar 1,65m </w:t>
      </w:r>
      <w:r w:rsidRPr="001C5354">
        <w:rPr>
          <w:rFonts w:ascii="Times New Roman" w:hAnsi="Times New Roman"/>
          <w:bCs/>
          <w:szCs w:val="22"/>
        </w:rPr>
        <w:t>dan untu</w:t>
      </w:r>
      <w:r>
        <w:rPr>
          <w:rFonts w:ascii="Times New Roman" w:hAnsi="Times New Roman"/>
          <w:bCs/>
          <w:szCs w:val="22"/>
        </w:rPr>
        <w:t>k</w:t>
      </w:r>
      <w:r w:rsidRPr="001C5354">
        <w:rPr>
          <w:rFonts w:ascii="Times New Roman" w:hAnsi="Times New Roman"/>
          <w:bCs/>
          <w:szCs w:val="22"/>
        </w:rPr>
        <w:t xml:space="preserve"> girder PCI digunakan produksi PT.WIKA</w:t>
      </w:r>
      <w:r>
        <w:rPr>
          <w:rFonts w:ascii="Times New Roman" w:hAnsi="Times New Roman"/>
          <w:bCs/>
          <w:szCs w:val="22"/>
        </w:rPr>
        <w:t xml:space="preserve"> dengan tinggi girder sebesar 1,70m.</w:t>
      </w:r>
    </w:p>
    <w:p w:rsidR="005124DD" w:rsidRDefault="005124DD" w:rsidP="005124DD">
      <w:pPr>
        <w:spacing w:line="240" w:lineRule="auto"/>
        <w:rPr>
          <w:rFonts w:ascii="Times New Roman" w:hAnsi="Times New Roman"/>
          <w:b/>
          <w:szCs w:val="22"/>
        </w:rPr>
      </w:pPr>
    </w:p>
    <w:p w:rsidR="005124DD" w:rsidRDefault="005124DD" w:rsidP="005124DD">
      <w:pPr>
        <w:spacing w:line="240" w:lineRule="auto"/>
        <w:rPr>
          <w:rFonts w:ascii="Times New Roman" w:hAnsi="Times New Roman"/>
          <w:b/>
          <w:szCs w:val="22"/>
        </w:rPr>
      </w:pPr>
      <w:r>
        <w:rPr>
          <w:rFonts w:ascii="Times New Roman" w:hAnsi="Times New Roman"/>
          <w:b/>
          <w:szCs w:val="22"/>
        </w:rPr>
        <w:t>Pembebanan</w:t>
      </w:r>
    </w:p>
    <w:p w:rsidR="005124DD" w:rsidRDefault="005124DD" w:rsidP="005124DD">
      <w:pPr>
        <w:spacing w:line="240" w:lineRule="auto"/>
        <w:rPr>
          <w:rFonts w:ascii="Times New Roman" w:hAnsi="Times New Roman"/>
          <w:bCs/>
          <w:szCs w:val="22"/>
        </w:rPr>
      </w:pPr>
      <w:r>
        <w:rPr>
          <w:rFonts w:ascii="Times New Roman" w:hAnsi="Times New Roman"/>
          <w:bCs/>
          <w:szCs w:val="22"/>
        </w:rPr>
        <w:t xml:space="preserve">Beban-beban yang diperhitungkan dalam desain struktur girder mengikuti RSNI T-02-2005 beban yang bekerja seperti besarnya beban mati yang terdiri dari balok </w:t>
      </w:r>
      <w:r w:rsidRPr="002E4353">
        <w:rPr>
          <w:rFonts w:ascii="Times New Roman" w:hAnsi="Times New Roman"/>
          <w:bCs/>
          <w:i/>
          <w:iCs/>
          <w:szCs w:val="22"/>
        </w:rPr>
        <w:t>Precast</w:t>
      </w:r>
      <w:r>
        <w:rPr>
          <w:rFonts w:ascii="Times New Roman" w:hAnsi="Times New Roman"/>
          <w:bCs/>
          <w:szCs w:val="22"/>
        </w:rPr>
        <w:t xml:space="preserve">, </w:t>
      </w:r>
      <w:r w:rsidRPr="002E4353">
        <w:rPr>
          <w:rFonts w:ascii="Times New Roman" w:hAnsi="Times New Roman"/>
          <w:bCs/>
          <w:i/>
          <w:iCs/>
          <w:szCs w:val="22"/>
        </w:rPr>
        <w:t>deck slab</w:t>
      </w:r>
      <w:r>
        <w:rPr>
          <w:rFonts w:ascii="Times New Roman" w:hAnsi="Times New Roman"/>
          <w:bCs/>
          <w:i/>
          <w:iCs/>
          <w:szCs w:val="22"/>
        </w:rPr>
        <w:t xml:space="preserve">, diaphragma, slab, </w:t>
      </w:r>
      <w:r>
        <w:rPr>
          <w:rFonts w:ascii="Times New Roman" w:hAnsi="Times New Roman"/>
          <w:bCs/>
          <w:szCs w:val="22"/>
        </w:rPr>
        <w:t xml:space="preserve">aspal dan parapet. Beban hidup yaitu pembebanan lajur “D” </w:t>
      </w:r>
      <w:proofErr w:type="gramStart"/>
      <w:r>
        <w:rPr>
          <w:rFonts w:ascii="Times New Roman" w:hAnsi="Times New Roman"/>
          <w:bCs/>
          <w:szCs w:val="22"/>
        </w:rPr>
        <w:t>gaya</w:t>
      </w:r>
      <w:proofErr w:type="gramEnd"/>
      <w:r>
        <w:rPr>
          <w:rFonts w:ascii="Times New Roman" w:hAnsi="Times New Roman"/>
          <w:bCs/>
          <w:szCs w:val="22"/>
        </w:rPr>
        <w:t xml:space="preserve"> rem, beban angin, dan beban gempa.</w:t>
      </w:r>
    </w:p>
    <w:p w:rsidR="005124DD" w:rsidRDefault="005124DD" w:rsidP="005124DD">
      <w:pPr>
        <w:spacing w:line="240" w:lineRule="auto"/>
        <w:rPr>
          <w:rFonts w:ascii="Times New Roman" w:hAnsi="Times New Roman"/>
          <w:bCs/>
          <w:szCs w:val="22"/>
        </w:rPr>
      </w:pPr>
    </w:p>
    <w:p w:rsidR="005124DD" w:rsidRPr="006F40A1" w:rsidRDefault="005124DD" w:rsidP="005124DD">
      <w:pPr>
        <w:pStyle w:val="ListParagraph"/>
        <w:spacing w:line="240" w:lineRule="auto"/>
        <w:ind w:left="0"/>
        <w:rPr>
          <w:rFonts w:ascii="Times New Roman" w:hAnsi="Times New Roman"/>
          <w:b/>
          <w:bCs/>
          <w:szCs w:val="22"/>
        </w:rPr>
      </w:pPr>
      <w:r w:rsidRPr="006F40A1">
        <w:rPr>
          <w:rFonts w:ascii="Times New Roman" w:hAnsi="Times New Roman"/>
          <w:b/>
          <w:bCs/>
          <w:szCs w:val="22"/>
        </w:rPr>
        <w:t>Perhitungan Gaya Prategang</w:t>
      </w:r>
    </w:p>
    <w:p w:rsidR="005124DD" w:rsidRPr="006F40A1" w:rsidRDefault="005124DD" w:rsidP="005124DD">
      <w:pPr>
        <w:pStyle w:val="ListParagraph"/>
        <w:spacing w:line="240" w:lineRule="auto"/>
        <w:ind w:left="0"/>
        <w:rPr>
          <w:rFonts w:ascii="Times New Roman" w:hAnsi="Times New Roman"/>
          <w:szCs w:val="22"/>
        </w:rPr>
      </w:pPr>
      <w:r w:rsidRPr="006F40A1">
        <w:rPr>
          <w:rFonts w:ascii="Times New Roman" w:hAnsi="Times New Roman"/>
        </w:rPr>
        <w:t>Gaya prategang awal (Pt) ditentukan dengan mengambil nilai terkecil diantara dua persamaan berikut ini:</w:t>
      </w:r>
    </w:p>
    <w:p w:rsidR="005124DD" w:rsidRDefault="005124DD" w:rsidP="005124DD">
      <w:pPr>
        <w:pStyle w:val="ListParagraph"/>
        <w:spacing w:line="240" w:lineRule="auto"/>
        <w:ind w:left="0"/>
        <w:rPr>
          <w:rFonts w:ascii="Times New Roman" w:hAnsi="Times New Roman"/>
        </w:rPr>
      </w:pPr>
      <w:r w:rsidRPr="009A05D8">
        <w:rPr>
          <w:rFonts w:ascii="Times New Roman" w:hAnsi="Times New Roman"/>
          <w:i/>
          <w:iCs/>
        </w:rPr>
        <w:t>Pt/A+Pt*es/Wa - Mbalok/Wa = 0</w:t>
      </w:r>
      <w:r>
        <w:rPr>
          <w:rFonts w:ascii="Times New Roman" w:hAnsi="Times New Roman"/>
          <w:i/>
          <w:iCs/>
        </w:rPr>
        <w:t>………</w:t>
      </w:r>
      <w:proofErr w:type="gramStart"/>
      <w:r>
        <w:rPr>
          <w:rFonts w:ascii="Times New Roman" w:hAnsi="Times New Roman"/>
          <w:i/>
          <w:iCs/>
        </w:rPr>
        <w:t>..</w:t>
      </w:r>
      <w:r w:rsidRPr="006F40A1">
        <w:rPr>
          <w:rFonts w:ascii="Times New Roman" w:hAnsi="Times New Roman"/>
        </w:rPr>
        <w:t>(</w:t>
      </w:r>
      <w:proofErr w:type="gramEnd"/>
      <w:r w:rsidRPr="006F40A1">
        <w:rPr>
          <w:rFonts w:ascii="Times New Roman" w:hAnsi="Times New Roman"/>
        </w:rPr>
        <w:t>1)</w:t>
      </w:r>
    </w:p>
    <w:p w:rsidR="005124DD" w:rsidRDefault="005124DD" w:rsidP="005124DD">
      <w:pPr>
        <w:pStyle w:val="ListParagraph"/>
        <w:spacing w:line="240" w:lineRule="auto"/>
        <w:ind w:left="0"/>
        <w:rPr>
          <w:rFonts w:ascii="Times New Roman" w:hAnsi="Times New Roman"/>
        </w:rPr>
      </w:pPr>
      <w:r w:rsidRPr="009A05D8">
        <w:rPr>
          <w:rFonts w:ascii="Times New Roman" w:hAnsi="Times New Roman"/>
          <w:i/>
          <w:iCs/>
        </w:rPr>
        <w:t>Pt/A+Pt*es/Wb - Mbalok/Wb = -0.6 f’ci</w:t>
      </w:r>
      <w:proofErr w:type="gramStart"/>
      <w:r>
        <w:rPr>
          <w:rFonts w:ascii="Times New Roman" w:hAnsi="Times New Roman"/>
        </w:rPr>
        <w:t>...</w:t>
      </w:r>
      <w:r w:rsidRPr="006F40A1">
        <w:rPr>
          <w:rFonts w:ascii="Times New Roman" w:hAnsi="Times New Roman"/>
        </w:rPr>
        <w:t>(</w:t>
      </w:r>
      <w:proofErr w:type="gramEnd"/>
      <w:r w:rsidRPr="006F40A1">
        <w:rPr>
          <w:rFonts w:ascii="Times New Roman" w:hAnsi="Times New Roman"/>
        </w:rPr>
        <w:t>2)</w:t>
      </w:r>
    </w:p>
    <w:p w:rsidR="005124DD" w:rsidRDefault="005124DD" w:rsidP="005124DD">
      <w:pPr>
        <w:pStyle w:val="ListParagraph"/>
        <w:spacing w:line="240" w:lineRule="auto"/>
        <w:ind w:left="0"/>
        <w:rPr>
          <w:rFonts w:ascii="Times New Roman" w:hAnsi="Times New Roman"/>
        </w:rPr>
      </w:pPr>
      <w:r w:rsidRPr="006F40A1">
        <w:rPr>
          <w:rFonts w:ascii="Times New Roman" w:hAnsi="Times New Roman"/>
        </w:rPr>
        <w:t>Gaya prategang pada saat jac</w:t>
      </w:r>
      <w:r>
        <w:rPr>
          <w:rFonts w:ascii="Times New Roman" w:hAnsi="Times New Roman"/>
        </w:rPr>
        <w:t>king (Pj) dihitung dengan rumus</w:t>
      </w:r>
      <w:r w:rsidRPr="006F40A1">
        <w:rPr>
          <w:rFonts w:ascii="Times New Roman" w:hAnsi="Times New Roman"/>
        </w:rPr>
        <w:t>:</w:t>
      </w:r>
    </w:p>
    <w:p w:rsidR="005124DD" w:rsidRDefault="005124DD" w:rsidP="005124DD">
      <w:pPr>
        <w:pStyle w:val="ListParagraph"/>
        <w:spacing w:line="240" w:lineRule="auto"/>
        <w:ind w:left="1440"/>
        <w:rPr>
          <w:rFonts w:ascii="Times New Roman" w:hAnsi="Times New Roman"/>
        </w:rPr>
      </w:pPr>
      <w:r w:rsidRPr="006F40A1">
        <w:rPr>
          <w:rFonts w:ascii="Times New Roman" w:hAnsi="Times New Roman"/>
        </w:rPr>
        <w:t>Pj = Po * Pbs * ns</w:t>
      </w:r>
      <w:r>
        <w:rPr>
          <w:rFonts w:ascii="Times New Roman" w:hAnsi="Times New Roman"/>
        </w:rPr>
        <w:t>……</w:t>
      </w:r>
      <w:proofErr w:type="gramStart"/>
      <w:r>
        <w:rPr>
          <w:rFonts w:ascii="Times New Roman" w:hAnsi="Times New Roman"/>
        </w:rPr>
        <w:t>....</w:t>
      </w:r>
      <w:r w:rsidRPr="006F40A1">
        <w:rPr>
          <w:rFonts w:ascii="Times New Roman" w:hAnsi="Times New Roman"/>
        </w:rPr>
        <w:t>(</w:t>
      </w:r>
      <w:proofErr w:type="gramEnd"/>
      <w:r w:rsidRPr="006F40A1">
        <w:rPr>
          <w:rFonts w:ascii="Times New Roman" w:hAnsi="Times New Roman"/>
        </w:rPr>
        <w:t>3)</w:t>
      </w:r>
    </w:p>
    <w:p w:rsidR="005124DD" w:rsidRDefault="005124DD" w:rsidP="005124DD">
      <w:pPr>
        <w:pStyle w:val="ListParagraph"/>
        <w:spacing w:line="240" w:lineRule="auto"/>
        <w:ind w:left="0"/>
        <w:rPr>
          <w:rFonts w:ascii="Times New Roman" w:hAnsi="Times New Roman"/>
        </w:rPr>
      </w:pPr>
      <w:r w:rsidRPr="006F40A1">
        <w:rPr>
          <w:rFonts w:ascii="Times New Roman" w:hAnsi="Times New Roman"/>
        </w:rPr>
        <w:t xml:space="preserve">Eksentrisitas tendon (es) dihitung dengan rumus: </w:t>
      </w:r>
    </w:p>
    <w:p w:rsidR="005124DD" w:rsidRPr="006F40A1" w:rsidRDefault="005124DD" w:rsidP="005124DD">
      <w:pPr>
        <w:pStyle w:val="ListParagraph"/>
        <w:spacing w:line="240" w:lineRule="auto"/>
        <w:ind w:firstLine="720"/>
        <w:rPr>
          <w:rFonts w:ascii="Times New Roman" w:hAnsi="Times New Roman"/>
          <w:szCs w:val="22"/>
        </w:rPr>
      </w:pPr>
      <w:proofErr w:type="gramStart"/>
      <w:r w:rsidRPr="006F40A1">
        <w:rPr>
          <w:rFonts w:ascii="Times New Roman" w:hAnsi="Times New Roman"/>
        </w:rPr>
        <w:t>es</w:t>
      </w:r>
      <w:proofErr w:type="gramEnd"/>
      <w:r w:rsidRPr="006F40A1">
        <w:rPr>
          <w:rFonts w:ascii="Times New Roman" w:hAnsi="Times New Roman"/>
        </w:rPr>
        <w:t xml:space="preserve"> = yb </w:t>
      </w:r>
      <w:r>
        <w:rPr>
          <w:rFonts w:ascii="Times New Roman" w:hAnsi="Times New Roman"/>
        </w:rPr>
        <w:t>–</w:t>
      </w:r>
      <w:r w:rsidRPr="006F40A1">
        <w:rPr>
          <w:rFonts w:ascii="Times New Roman" w:hAnsi="Times New Roman"/>
        </w:rPr>
        <w:t xml:space="preserve"> zo</w:t>
      </w:r>
      <w:r>
        <w:rPr>
          <w:rFonts w:ascii="Times New Roman" w:hAnsi="Times New Roman"/>
        </w:rPr>
        <w:t>…………….</w:t>
      </w:r>
      <w:r w:rsidRPr="006F40A1">
        <w:rPr>
          <w:rFonts w:ascii="Times New Roman" w:hAnsi="Times New Roman"/>
        </w:rPr>
        <w:t>(4)</w:t>
      </w:r>
    </w:p>
    <w:p w:rsidR="00A3219B" w:rsidRDefault="00A3219B" w:rsidP="00A3219B">
      <w:pPr>
        <w:spacing w:line="240" w:lineRule="auto"/>
        <w:rPr>
          <w:rFonts w:ascii="Times New Roman" w:hAnsi="Times New Roman"/>
          <w:b/>
          <w:szCs w:val="22"/>
        </w:rPr>
      </w:pPr>
    </w:p>
    <w:p w:rsidR="00A3219B" w:rsidRDefault="004C33D5" w:rsidP="00A3219B">
      <w:pPr>
        <w:spacing w:line="240" w:lineRule="auto"/>
        <w:rPr>
          <w:rFonts w:ascii="Times New Roman" w:hAnsi="Times New Roman"/>
          <w:b/>
          <w:szCs w:val="22"/>
        </w:rPr>
      </w:pPr>
      <w:r>
        <w:rPr>
          <w:rFonts w:ascii="Times New Roman" w:hAnsi="Times New Roman"/>
          <w:b/>
          <w:noProof/>
          <w:szCs w:val="22"/>
          <w:lang w:eastAsia="en-US"/>
        </w:rPr>
        <w:pict>
          <v:shape id="_x0000_s1062" type="#_x0000_t202" style="position:absolute;left:0;text-align:left;margin-left:164.75pt;margin-top:22.55pt;width:30.75pt;height:25.5pt;z-index:251703296" filled="f" stroked="f">
            <v:textbox style="mso-next-textbox:#_x0000_s1062">
              <w:txbxContent>
                <w:p w:rsidR="001B3EA7" w:rsidRPr="001B3EA7" w:rsidRDefault="00395598" w:rsidP="001B3EA7">
                  <w:pPr>
                    <w:jc w:val="center"/>
                    <w:rPr>
                      <w:rFonts w:ascii="Times New Roman" w:hAnsi="Times New Roman"/>
                      <w:szCs w:val="22"/>
                    </w:rPr>
                  </w:pPr>
                  <w:r>
                    <w:rPr>
                      <w:rFonts w:ascii="Times New Roman" w:hAnsi="Times New Roman"/>
                      <w:szCs w:val="22"/>
                    </w:rPr>
                    <w:t>3</w:t>
                  </w:r>
                  <w:r w:rsidR="00CE199B">
                    <w:rPr>
                      <w:rFonts w:ascii="Times New Roman" w:hAnsi="Times New Roman"/>
                      <w:szCs w:val="22"/>
                    </w:rPr>
                    <w:t>2</w:t>
                  </w:r>
                </w:p>
              </w:txbxContent>
            </v:textbox>
          </v:shape>
        </w:pict>
      </w:r>
    </w:p>
    <w:p w:rsidR="00A3219B" w:rsidRDefault="00A3219B" w:rsidP="00A3219B">
      <w:pPr>
        <w:spacing w:line="240" w:lineRule="auto"/>
        <w:rPr>
          <w:rFonts w:ascii="Times New Roman" w:hAnsi="Times New Roman"/>
          <w:b/>
          <w:szCs w:val="22"/>
        </w:rPr>
      </w:pPr>
      <w:r w:rsidRPr="008E0D17">
        <w:rPr>
          <w:rFonts w:ascii="Times New Roman" w:hAnsi="Times New Roman"/>
          <w:b/>
          <w:szCs w:val="22"/>
        </w:rPr>
        <w:lastRenderedPageBreak/>
        <w:t>Perencanaan Tegangan Ijin</w:t>
      </w:r>
    </w:p>
    <w:p w:rsidR="00A3219B" w:rsidRDefault="00A3219B" w:rsidP="00A3219B">
      <w:pPr>
        <w:spacing w:line="240" w:lineRule="auto"/>
        <w:rPr>
          <w:rFonts w:ascii="Times New Roman" w:hAnsi="Times New Roman"/>
          <w:bCs/>
          <w:szCs w:val="22"/>
        </w:rPr>
      </w:pPr>
      <w:r>
        <w:rPr>
          <w:rFonts w:ascii="Times New Roman" w:hAnsi="Times New Roman"/>
          <w:bCs/>
          <w:szCs w:val="22"/>
        </w:rPr>
        <w:t>Menurut SNI 2847-2013 tegangan ijin beton untuk komponen lentur sebagai berikut ini.</w:t>
      </w:r>
    </w:p>
    <w:p w:rsidR="00A3219B" w:rsidRDefault="00A3219B" w:rsidP="00A3219B">
      <w:pPr>
        <w:pStyle w:val="ListParagraph"/>
        <w:numPr>
          <w:ilvl w:val="0"/>
          <w:numId w:val="24"/>
        </w:numPr>
        <w:spacing w:line="240" w:lineRule="auto"/>
        <w:ind w:left="284" w:hanging="284"/>
        <w:rPr>
          <w:rFonts w:ascii="Times New Roman" w:hAnsi="Times New Roman"/>
          <w:bCs/>
          <w:szCs w:val="22"/>
        </w:rPr>
      </w:pPr>
      <w:r>
        <w:rPr>
          <w:rFonts w:ascii="Times New Roman" w:hAnsi="Times New Roman"/>
          <w:bCs/>
          <w:szCs w:val="22"/>
        </w:rPr>
        <w:t xml:space="preserve">Tegangan ijin beton saat transfer untuk struktur lentur tidak boleh melebihi nilai berikut </w:t>
      </w:r>
    </w:p>
    <w:p w:rsidR="00A3219B" w:rsidRDefault="00A3219B" w:rsidP="00A3219B">
      <w:pPr>
        <w:pStyle w:val="ListParagraph"/>
        <w:numPr>
          <w:ilvl w:val="0"/>
          <w:numId w:val="25"/>
        </w:numPr>
        <w:spacing w:line="240" w:lineRule="auto"/>
        <w:ind w:left="567" w:hanging="283"/>
        <w:rPr>
          <w:rFonts w:ascii="Times New Roman" w:hAnsi="Times New Roman"/>
        </w:rPr>
      </w:pPr>
      <w:proofErr w:type="gramStart"/>
      <w:r w:rsidRPr="008E0D17">
        <w:rPr>
          <w:rFonts w:ascii="Times New Roman" w:hAnsi="Times New Roman"/>
        </w:rPr>
        <w:t>serat</w:t>
      </w:r>
      <w:proofErr w:type="gramEnd"/>
      <w:r w:rsidRPr="008E0D17">
        <w:rPr>
          <w:rFonts w:ascii="Times New Roman" w:hAnsi="Times New Roman"/>
        </w:rPr>
        <w:t xml:space="preserve"> terluar mengalami tegangan tekan (fci) ≤ 0,60 . f’ci</w:t>
      </w:r>
      <w:r>
        <w:rPr>
          <w:rFonts w:ascii="Times New Roman" w:hAnsi="Times New Roman"/>
        </w:rPr>
        <w:t>.</w:t>
      </w:r>
    </w:p>
    <w:p w:rsidR="00A3219B" w:rsidRPr="008E0D17" w:rsidRDefault="00A3219B" w:rsidP="00A3219B">
      <w:pPr>
        <w:pStyle w:val="ListParagraph"/>
        <w:numPr>
          <w:ilvl w:val="0"/>
          <w:numId w:val="25"/>
        </w:numPr>
        <w:spacing w:line="240" w:lineRule="auto"/>
        <w:ind w:left="567" w:hanging="283"/>
        <w:rPr>
          <w:rFonts w:ascii="Times New Roman" w:hAnsi="Times New Roman"/>
          <w:bCs/>
          <w:szCs w:val="22"/>
        </w:rPr>
      </w:pPr>
      <w:proofErr w:type="gramStart"/>
      <w:r w:rsidRPr="008E0D17">
        <w:rPr>
          <w:rFonts w:ascii="Times New Roman" w:hAnsi="Times New Roman"/>
        </w:rPr>
        <w:t>serat</w:t>
      </w:r>
      <w:proofErr w:type="gramEnd"/>
      <w:r w:rsidRPr="008E0D17">
        <w:rPr>
          <w:rFonts w:ascii="Times New Roman" w:hAnsi="Times New Roman"/>
        </w:rPr>
        <w:t xml:space="preserve"> terluar mengalami tegangan tarik (fti) ≤ 0,25 . </w:t>
      </w:r>
      <w:r>
        <w:t>√</w:t>
      </w:r>
      <w:r w:rsidRPr="008E0D17">
        <w:rPr>
          <w:rFonts w:ascii="Times New Roman" w:hAnsi="Times New Roman"/>
        </w:rPr>
        <w:t>f 'ci</w:t>
      </w:r>
    </w:p>
    <w:p w:rsidR="00A3219B" w:rsidRPr="008E0D17" w:rsidRDefault="00A3219B" w:rsidP="00A3219B">
      <w:pPr>
        <w:pStyle w:val="ListParagraph"/>
        <w:numPr>
          <w:ilvl w:val="0"/>
          <w:numId w:val="24"/>
        </w:numPr>
        <w:spacing w:line="240" w:lineRule="auto"/>
        <w:ind w:left="284" w:hanging="284"/>
        <w:rPr>
          <w:rFonts w:ascii="Times New Roman" w:hAnsi="Times New Roman"/>
          <w:bCs/>
          <w:szCs w:val="22"/>
        </w:rPr>
      </w:pPr>
      <w:r w:rsidRPr="008E0D17">
        <w:rPr>
          <w:rFonts w:ascii="Times New Roman" w:hAnsi="Times New Roman"/>
        </w:rPr>
        <w:t xml:space="preserve">Tegangan ijin beton saat akhir untuk struktur lentur tidak boleh melampaui nilai berikut: </w:t>
      </w:r>
    </w:p>
    <w:p w:rsidR="00A3219B" w:rsidRDefault="00A3219B" w:rsidP="00A3219B">
      <w:pPr>
        <w:pStyle w:val="ListParagraph"/>
        <w:numPr>
          <w:ilvl w:val="0"/>
          <w:numId w:val="26"/>
        </w:numPr>
        <w:spacing w:line="240" w:lineRule="auto"/>
        <w:ind w:left="567" w:hanging="283"/>
        <w:rPr>
          <w:rFonts w:ascii="Times New Roman" w:hAnsi="Times New Roman"/>
        </w:rPr>
      </w:pPr>
      <w:proofErr w:type="gramStart"/>
      <w:r w:rsidRPr="008E0D17">
        <w:rPr>
          <w:rFonts w:ascii="Times New Roman" w:hAnsi="Times New Roman"/>
        </w:rPr>
        <w:t>serat</w:t>
      </w:r>
      <w:proofErr w:type="gramEnd"/>
      <w:r w:rsidRPr="008E0D17">
        <w:rPr>
          <w:rFonts w:ascii="Times New Roman" w:hAnsi="Times New Roman"/>
        </w:rPr>
        <w:t xml:space="preserve"> terluar mengalami tegangan tekan (fcs) ≤ 0,45 . f’c </w:t>
      </w:r>
    </w:p>
    <w:p w:rsidR="00A3219B" w:rsidRPr="00A702DC" w:rsidRDefault="00A3219B" w:rsidP="00A3219B">
      <w:pPr>
        <w:pStyle w:val="ListParagraph"/>
        <w:numPr>
          <w:ilvl w:val="0"/>
          <w:numId w:val="26"/>
        </w:numPr>
        <w:spacing w:line="240" w:lineRule="auto"/>
        <w:ind w:left="567" w:hanging="283"/>
        <w:rPr>
          <w:rFonts w:ascii="Times New Roman" w:hAnsi="Times New Roman"/>
        </w:rPr>
      </w:pPr>
      <w:proofErr w:type="gramStart"/>
      <w:r w:rsidRPr="00A702DC">
        <w:rPr>
          <w:rFonts w:ascii="Times New Roman" w:hAnsi="Times New Roman"/>
        </w:rPr>
        <w:t>serat</w:t>
      </w:r>
      <w:proofErr w:type="gramEnd"/>
      <w:r w:rsidRPr="00A702DC">
        <w:rPr>
          <w:rFonts w:ascii="Times New Roman" w:hAnsi="Times New Roman"/>
        </w:rPr>
        <w:t xml:space="preserve"> terluar mengalami tegangan tarik (fts) ≤ 0,50 . </w:t>
      </w:r>
      <w:r>
        <w:t>√</w:t>
      </w:r>
      <w:r w:rsidRPr="00A702DC">
        <w:rPr>
          <w:rFonts w:ascii="Times New Roman" w:hAnsi="Times New Roman"/>
        </w:rPr>
        <w:t>f 'c</w:t>
      </w:r>
    </w:p>
    <w:p w:rsidR="00A3219B" w:rsidRDefault="00A3219B" w:rsidP="00A3219B">
      <w:pPr>
        <w:pStyle w:val="ListParagraph"/>
        <w:spacing w:line="240" w:lineRule="auto"/>
        <w:ind w:left="0"/>
        <w:rPr>
          <w:rFonts w:ascii="Times New Roman" w:hAnsi="Times New Roman"/>
          <w:b/>
          <w:bCs/>
          <w:szCs w:val="22"/>
        </w:rPr>
      </w:pPr>
    </w:p>
    <w:p w:rsidR="00A3219B" w:rsidRDefault="00A3219B" w:rsidP="00A3219B">
      <w:pPr>
        <w:pStyle w:val="ListParagraph"/>
        <w:spacing w:line="240" w:lineRule="auto"/>
        <w:ind w:left="0"/>
        <w:rPr>
          <w:rFonts w:ascii="Times New Roman" w:hAnsi="Times New Roman"/>
          <w:b/>
          <w:bCs/>
          <w:szCs w:val="22"/>
        </w:rPr>
      </w:pPr>
      <w:r w:rsidRPr="009A05D8">
        <w:rPr>
          <w:rFonts w:ascii="Times New Roman" w:hAnsi="Times New Roman"/>
          <w:b/>
          <w:bCs/>
          <w:szCs w:val="22"/>
        </w:rPr>
        <w:t>Perhitungan Lintasan Inti Tendon</w:t>
      </w:r>
    </w:p>
    <w:p w:rsidR="00A3219B" w:rsidRPr="009A05D8" w:rsidRDefault="00A3219B" w:rsidP="00A3219B">
      <w:pPr>
        <w:pStyle w:val="ListParagraph"/>
        <w:spacing w:line="240" w:lineRule="auto"/>
        <w:ind w:left="0"/>
        <w:rPr>
          <w:rFonts w:ascii="Times New Roman" w:hAnsi="Times New Roman"/>
          <w:b/>
          <w:bCs/>
          <w:szCs w:val="22"/>
        </w:rPr>
      </w:pPr>
      <w:r w:rsidRPr="009A05D8">
        <w:rPr>
          <w:rFonts w:ascii="Times New Roman" w:hAnsi="Times New Roman"/>
        </w:rPr>
        <w:t xml:space="preserve">Lintasan inti tendon direncanakan berbentuk parabola, untuk itu dalam perhitungan </w:t>
      </w:r>
    </w:p>
    <w:p w:rsidR="00A3219B" w:rsidRDefault="00A3219B" w:rsidP="00A3219B">
      <w:pPr>
        <w:pStyle w:val="ListParagraph"/>
        <w:spacing w:line="240" w:lineRule="auto"/>
        <w:ind w:left="0"/>
        <w:rPr>
          <w:rFonts w:ascii="Times New Roman" w:hAnsi="Times New Roman"/>
        </w:rPr>
      </w:pPr>
      <w:proofErr w:type="gramStart"/>
      <w:r w:rsidRPr="009A05D8">
        <w:rPr>
          <w:rFonts w:ascii="Times New Roman" w:hAnsi="Times New Roman"/>
        </w:rPr>
        <w:t>digunakan</w:t>
      </w:r>
      <w:proofErr w:type="gramEnd"/>
      <w:r w:rsidRPr="009A05D8">
        <w:rPr>
          <w:rFonts w:ascii="Times New Roman" w:hAnsi="Times New Roman"/>
        </w:rPr>
        <w:t xml:space="preserve"> persamaan yang diberikan oleh T.Y. Lin dan Ned H. Burns (</w:t>
      </w:r>
      <w:r>
        <w:rPr>
          <w:rFonts w:ascii="Times New Roman" w:hAnsi="Times New Roman"/>
        </w:rPr>
        <w:t>1996</w:t>
      </w:r>
      <w:r w:rsidRPr="009A05D8">
        <w:rPr>
          <w:rFonts w:ascii="Times New Roman" w:hAnsi="Times New Roman"/>
        </w:rPr>
        <w:t xml:space="preserve">), sebagai berikut : </w:t>
      </w:r>
    </w:p>
    <w:p w:rsidR="00A3219B" w:rsidRPr="009A05D8" w:rsidRDefault="00A3219B" w:rsidP="00A3219B">
      <w:pPr>
        <w:spacing w:line="240" w:lineRule="auto"/>
        <w:rPr>
          <w:rFonts w:ascii="Times New Roman" w:hAnsi="Times New Roman"/>
          <w:b/>
          <w:bCs/>
          <w:szCs w:val="22"/>
        </w:rPr>
      </w:pPr>
      <w:r w:rsidRPr="009A05D8">
        <w:rPr>
          <w:rFonts w:ascii="Times New Roman" w:hAnsi="Times New Roman"/>
        </w:rPr>
        <w:t xml:space="preserve">Yi = (4 * fi * Xi * </w:t>
      </w:r>
      <w:proofErr w:type="gramStart"/>
      <w:r w:rsidRPr="009A05D8">
        <w:rPr>
          <w:rFonts w:ascii="Times New Roman" w:hAnsi="Times New Roman"/>
        </w:rPr>
        <w:t>( L</w:t>
      </w:r>
      <w:proofErr w:type="gramEnd"/>
      <w:r w:rsidRPr="009A05D8">
        <w:rPr>
          <w:rFonts w:ascii="Times New Roman" w:hAnsi="Times New Roman"/>
        </w:rPr>
        <w:t xml:space="preserve"> - Xi )) / L2</w:t>
      </w:r>
      <w:r>
        <w:rPr>
          <w:rFonts w:ascii="Times New Roman" w:hAnsi="Times New Roman"/>
        </w:rPr>
        <w:t>………..</w:t>
      </w:r>
      <w:r w:rsidRPr="009A05D8">
        <w:rPr>
          <w:rFonts w:ascii="Times New Roman" w:hAnsi="Times New Roman"/>
        </w:rPr>
        <w:t>(</w:t>
      </w:r>
      <w:r>
        <w:rPr>
          <w:rFonts w:ascii="Times New Roman" w:hAnsi="Times New Roman"/>
        </w:rPr>
        <w:t>5</w:t>
      </w:r>
      <w:r w:rsidRPr="009A05D8">
        <w:rPr>
          <w:rFonts w:ascii="Times New Roman" w:hAnsi="Times New Roman"/>
        </w:rPr>
        <w:t>)</w:t>
      </w:r>
    </w:p>
    <w:p w:rsidR="00A3219B" w:rsidRDefault="00A3219B" w:rsidP="00A3219B">
      <w:pPr>
        <w:pStyle w:val="ListParagraph"/>
        <w:spacing w:line="240" w:lineRule="auto"/>
        <w:ind w:left="0"/>
        <w:rPr>
          <w:rFonts w:ascii="Times New Roman" w:hAnsi="Times New Roman"/>
          <w:szCs w:val="22"/>
        </w:rPr>
      </w:pPr>
    </w:p>
    <w:p w:rsidR="00A3219B" w:rsidRDefault="00A3219B" w:rsidP="00A3219B">
      <w:pPr>
        <w:spacing w:line="240" w:lineRule="auto"/>
        <w:ind w:right="567"/>
        <w:jc w:val="left"/>
        <w:rPr>
          <w:rFonts w:ascii="Times New Roman" w:hAnsi="Times New Roman"/>
          <w:b/>
          <w:szCs w:val="22"/>
        </w:rPr>
      </w:pPr>
      <w:r w:rsidRPr="00B46A77">
        <w:rPr>
          <w:rFonts w:ascii="Times New Roman" w:hAnsi="Times New Roman"/>
          <w:b/>
          <w:szCs w:val="22"/>
        </w:rPr>
        <w:t>Kehilangan Gaya Prategang</w:t>
      </w:r>
    </w:p>
    <w:p w:rsidR="00A3219B" w:rsidRDefault="00A3219B" w:rsidP="00A3219B">
      <w:pPr>
        <w:spacing w:line="240" w:lineRule="auto"/>
        <w:rPr>
          <w:rFonts w:ascii="Times New Roman" w:hAnsi="Times New Roman"/>
          <w:bCs/>
          <w:szCs w:val="22"/>
        </w:rPr>
      </w:pPr>
      <w:r>
        <w:rPr>
          <w:rFonts w:ascii="Times New Roman" w:hAnsi="Times New Roman"/>
          <w:bCs/>
          <w:szCs w:val="22"/>
        </w:rPr>
        <w:t xml:space="preserve">Kehilangan </w:t>
      </w:r>
      <w:proofErr w:type="gramStart"/>
      <w:r>
        <w:rPr>
          <w:rFonts w:ascii="Times New Roman" w:hAnsi="Times New Roman"/>
          <w:bCs/>
          <w:szCs w:val="22"/>
        </w:rPr>
        <w:t>gaya</w:t>
      </w:r>
      <w:proofErr w:type="gramEnd"/>
      <w:r>
        <w:rPr>
          <w:rFonts w:ascii="Times New Roman" w:hAnsi="Times New Roman"/>
          <w:bCs/>
          <w:szCs w:val="22"/>
        </w:rPr>
        <w:t xml:space="preserve"> prategang adalah berkurangnya gaya yang bekerja pada beton pada tahap-tahap pembebanan. Kehilangn </w:t>
      </w:r>
      <w:proofErr w:type="gramStart"/>
      <w:r>
        <w:rPr>
          <w:rFonts w:ascii="Times New Roman" w:hAnsi="Times New Roman"/>
          <w:bCs/>
          <w:szCs w:val="22"/>
        </w:rPr>
        <w:t>gaya</w:t>
      </w:r>
      <w:proofErr w:type="gramEnd"/>
      <w:r>
        <w:rPr>
          <w:rFonts w:ascii="Times New Roman" w:hAnsi="Times New Roman"/>
          <w:bCs/>
          <w:szCs w:val="22"/>
        </w:rPr>
        <w:t xml:space="preserve"> prategang secara umum dibagi menjadi 2 yaitu kehilangan gaya prategang dalam jangka pendek dan kehilangan prategang dalam jangka Panjang.</w:t>
      </w:r>
    </w:p>
    <w:p w:rsidR="00A3219B" w:rsidRDefault="00A3219B" w:rsidP="00A3219B">
      <w:pPr>
        <w:pStyle w:val="ListParagraph"/>
        <w:numPr>
          <w:ilvl w:val="0"/>
          <w:numId w:val="23"/>
        </w:numPr>
        <w:spacing w:line="240" w:lineRule="auto"/>
        <w:ind w:left="284" w:hanging="284"/>
        <w:rPr>
          <w:rFonts w:ascii="Times New Roman" w:hAnsi="Times New Roman"/>
          <w:bCs/>
          <w:szCs w:val="22"/>
        </w:rPr>
      </w:pPr>
      <w:r>
        <w:rPr>
          <w:rFonts w:ascii="Times New Roman" w:hAnsi="Times New Roman"/>
          <w:bCs/>
          <w:szCs w:val="22"/>
        </w:rPr>
        <w:t>Kehilangan gaya prategang jangka pendek terdiri dari : kehilangan akibat gesekan kabel, Slip pengangkuran, dan perpendekan elastis beton</w:t>
      </w:r>
    </w:p>
    <w:p w:rsidR="00A3219B" w:rsidRPr="00B46A77" w:rsidRDefault="00A3219B" w:rsidP="00A3219B">
      <w:pPr>
        <w:pStyle w:val="ListParagraph"/>
        <w:numPr>
          <w:ilvl w:val="0"/>
          <w:numId w:val="23"/>
        </w:numPr>
        <w:spacing w:line="240" w:lineRule="auto"/>
        <w:ind w:left="284" w:hanging="284"/>
        <w:rPr>
          <w:rFonts w:ascii="Times New Roman" w:hAnsi="Times New Roman"/>
          <w:bCs/>
          <w:szCs w:val="22"/>
        </w:rPr>
      </w:pPr>
      <w:r>
        <w:rPr>
          <w:rFonts w:ascii="Times New Roman" w:hAnsi="Times New Roman"/>
          <w:bCs/>
          <w:szCs w:val="22"/>
        </w:rPr>
        <w:t>Kehilangan gaya prategang akibat jangka Panjang terdiri : dari kehilangan akibat rangkak, susut, dan relaksasi baja prategang</w:t>
      </w: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b/>
          <w:bCs/>
          <w:szCs w:val="22"/>
        </w:rPr>
      </w:pPr>
      <w:r w:rsidRPr="009A05D8">
        <w:rPr>
          <w:rFonts w:ascii="Times New Roman" w:hAnsi="Times New Roman"/>
          <w:b/>
          <w:bCs/>
          <w:szCs w:val="22"/>
        </w:rPr>
        <w:t>Analisa Lendutan</w:t>
      </w:r>
    </w:p>
    <w:p w:rsidR="00A3219B" w:rsidRPr="009A05D8" w:rsidRDefault="00A3219B" w:rsidP="00A3219B">
      <w:pPr>
        <w:pStyle w:val="ListParagraph"/>
        <w:spacing w:line="240" w:lineRule="auto"/>
        <w:ind w:left="0"/>
        <w:rPr>
          <w:rFonts w:ascii="Times New Roman" w:hAnsi="Times New Roman"/>
          <w:b/>
          <w:bCs/>
          <w:szCs w:val="22"/>
        </w:rPr>
      </w:pPr>
      <w:r w:rsidRPr="009A05D8">
        <w:rPr>
          <w:rFonts w:ascii="Times New Roman" w:hAnsi="Times New Roman"/>
        </w:rPr>
        <w:t>Analisa lendutan perlu dilakukan untuk memastikan lendutan yang terjadi pada komponen struktur tidak melebihi lendutan yang diijinkan baik sebelum maupun setelah beban rencana bekerja pada komponen struktur</w:t>
      </w:r>
      <w:r>
        <w:rPr>
          <w:rFonts w:ascii="Times New Roman" w:hAnsi="Times New Roman"/>
        </w:rPr>
        <w:t>.</w:t>
      </w:r>
    </w:p>
    <w:p w:rsidR="005124DD" w:rsidRDefault="005124DD" w:rsidP="000C5537">
      <w:pPr>
        <w:spacing w:line="240" w:lineRule="auto"/>
        <w:rPr>
          <w:rFonts w:ascii="Times New Roman" w:hAnsi="Times New Roman"/>
          <w:szCs w:val="22"/>
        </w:rPr>
      </w:pPr>
    </w:p>
    <w:p w:rsidR="0073716D" w:rsidRDefault="0073716D" w:rsidP="00A3219B">
      <w:pPr>
        <w:spacing w:line="240" w:lineRule="auto"/>
        <w:rPr>
          <w:rFonts w:ascii="Times New Roman" w:hAnsi="Times New Roman"/>
          <w:b/>
          <w:szCs w:val="22"/>
        </w:rPr>
      </w:pPr>
    </w:p>
    <w:p w:rsidR="0073716D" w:rsidRDefault="0073716D" w:rsidP="00A3219B">
      <w:pPr>
        <w:spacing w:line="240" w:lineRule="auto"/>
        <w:rPr>
          <w:rFonts w:ascii="Times New Roman" w:hAnsi="Times New Roman"/>
          <w:b/>
          <w:szCs w:val="22"/>
        </w:rPr>
      </w:pPr>
    </w:p>
    <w:p w:rsidR="0073716D" w:rsidRDefault="0073716D" w:rsidP="00A3219B">
      <w:pPr>
        <w:spacing w:line="240" w:lineRule="auto"/>
        <w:rPr>
          <w:rFonts w:ascii="Times New Roman" w:hAnsi="Times New Roman"/>
          <w:b/>
          <w:szCs w:val="22"/>
        </w:rPr>
      </w:pPr>
    </w:p>
    <w:p w:rsidR="00A3219B" w:rsidRPr="0094111D" w:rsidRDefault="00A3219B" w:rsidP="00A3219B">
      <w:pPr>
        <w:spacing w:line="240" w:lineRule="auto"/>
        <w:rPr>
          <w:rFonts w:ascii="Times New Roman" w:hAnsi="Times New Roman"/>
          <w:b/>
          <w:szCs w:val="22"/>
        </w:rPr>
      </w:pPr>
      <w:r>
        <w:rPr>
          <w:rFonts w:ascii="Times New Roman" w:hAnsi="Times New Roman"/>
          <w:b/>
          <w:szCs w:val="22"/>
        </w:rPr>
        <w:lastRenderedPageBreak/>
        <w:t>HASIL DAN PEMBAHASAN</w:t>
      </w:r>
    </w:p>
    <w:p w:rsidR="00A3219B" w:rsidRPr="00787E82" w:rsidRDefault="00A3219B" w:rsidP="00A3219B">
      <w:pPr>
        <w:pStyle w:val="ListParagraph"/>
        <w:spacing w:line="240" w:lineRule="auto"/>
        <w:ind w:left="0"/>
        <w:rPr>
          <w:rFonts w:ascii="Times New Roman" w:hAnsi="Times New Roman"/>
          <w:b/>
          <w:bCs/>
          <w:szCs w:val="22"/>
        </w:rPr>
      </w:pPr>
      <w:r w:rsidRPr="00787E82">
        <w:rPr>
          <w:rFonts w:ascii="Times New Roman" w:hAnsi="Times New Roman"/>
          <w:b/>
          <w:bCs/>
          <w:szCs w:val="22"/>
        </w:rPr>
        <w:t xml:space="preserve">Luas Penampang </w:t>
      </w:r>
    </w:p>
    <w:p w:rsidR="00A3219B" w:rsidRDefault="00A3219B" w:rsidP="00A3219B">
      <w:pPr>
        <w:pStyle w:val="ListParagraph"/>
        <w:spacing w:line="240" w:lineRule="auto"/>
        <w:ind w:left="0"/>
        <w:rPr>
          <w:rFonts w:ascii="Times New Roman" w:hAnsi="Times New Roman"/>
          <w:szCs w:val="22"/>
        </w:rPr>
      </w:pPr>
      <w:r>
        <w:rPr>
          <w:rFonts w:ascii="Times New Roman" w:hAnsi="Times New Roman"/>
          <w:szCs w:val="22"/>
        </w:rPr>
        <w:t>Hasil perbandingan luas penampang PCU girder dengan PCI girder dengan bentang 30m dapat dilihat pada gambar 2 berikut:</w:t>
      </w:r>
    </w:p>
    <w:p w:rsidR="00A3219B" w:rsidRDefault="00A3219B" w:rsidP="00A3219B">
      <w:pPr>
        <w:pStyle w:val="ListParagraph"/>
        <w:spacing w:line="240" w:lineRule="auto"/>
        <w:ind w:left="0"/>
        <w:rPr>
          <w:rFonts w:ascii="Times New Roman" w:hAnsi="Times New Roman"/>
          <w:szCs w:val="22"/>
        </w:rPr>
      </w:pPr>
      <w:r>
        <w:rPr>
          <w:rFonts w:ascii="Times New Roman" w:hAnsi="Times New Roman"/>
          <w:noProof/>
          <w:szCs w:val="22"/>
          <w:lang w:eastAsia="en-US"/>
        </w:rPr>
        <w:drawing>
          <wp:anchor distT="0" distB="0" distL="114300" distR="114300" simplePos="0" relativeHeight="251691008" behindDoc="1" locked="0" layoutInCell="1" allowOverlap="1">
            <wp:simplePos x="0" y="0"/>
            <wp:positionH relativeFrom="column">
              <wp:posOffset>1905</wp:posOffset>
            </wp:positionH>
            <wp:positionV relativeFrom="paragraph">
              <wp:posOffset>47625</wp:posOffset>
            </wp:positionV>
            <wp:extent cx="2514600" cy="1524000"/>
            <wp:effectExtent l="19050" t="0" r="0" b="0"/>
            <wp:wrapNone/>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fhgdrg.PNG"/>
                    <pic:cNvPicPr/>
                  </pic:nvPicPr>
                  <pic:blipFill>
                    <a:blip r:embed="rId12">
                      <a:extLst>
                        <a:ext uri="{28A0092B-C50C-407E-A947-70E740481C1C}">
                          <a14:useLocalDpi xmlns:a14="http://schemas.microsoft.com/office/drawing/2010/main" val="0"/>
                        </a:ext>
                      </a:extLst>
                    </a:blip>
                    <a:stretch>
                      <a:fillRect/>
                    </a:stretch>
                  </pic:blipFill>
                  <pic:spPr>
                    <a:xfrm>
                      <a:off x="0" y="0"/>
                      <a:ext cx="2514600" cy="1524000"/>
                    </a:xfrm>
                    <a:prstGeom prst="rect">
                      <a:avLst/>
                    </a:prstGeom>
                  </pic:spPr>
                </pic:pic>
              </a:graphicData>
            </a:graphic>
          </wp:anchor>
        </w:drawing>
      </w: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jc w:val="center"/>
        <w:rPr>
          <w:rFonts w:ascii="Times New Roman" w:hAnsi="Times New Roman"/>
          <w:sz w:val="20"/>
          <w:szCs w:val="20"/>
        </w:rPr>
      </w:pPr>
    </w:p>
    <w:p w:rsidR="00A3219B" w:rsidRDefault="00A3219B" w:rsidP="00A3219B">
      <w:pPr>
        <w:pStyle w:val="ListParagraph"/>
        <w:spacing w:line="240" w:lineRule="auto"/>
        <w:ind w:left="0"/>
        <w:jc w:val="center"/>
        <w:rPr>
          <w:rFonts w:ascii="Times New Roman" w:hAnsi="Times New Roman"/>
          <w:sz w:val="20"/>
          <w:szCs w:val="20"/>
        </w:rPr>
      </w:pPr>
    </w:p>
    <w:p w:rsidR="00A3219B" w:rsidRDefault="00A3219B" w:rsidP="00A3219B">
      <w:pPr>
        <w:pStyle w:val="ListParagraph"/>
        <w:spacing w:line="240" w:lineRule="auto"/>
        <w:ind w:left="0"/>
        <w:jc w:val="center"/>
        <w:rPr>
          <w:rFonts w:ascii="Times New Roman" w:hAnsi="Times New Roman"/>
          <w:szCs w:val="22"/>
        </w:rPr>
      </w:pPr>
    </w:p>
    <w:p w:rsidR="00A3219B" w:rsidRDefault="00A3219B" w:rsidP="00A3219B">
      <w:pPr>
        <w:pStyle w:val="ListParagraph"/>
        <w:spacing w:line="240" w:lineRule="auto"/>
        <w:ind w:left="0"/>
        <w:jc w:val="center"/>
        <w:rPr>
          <w:rFonts w:ascii="Times New Roman" w:hAnsi="Times New Roman"/>
          <w:szCs w:val="22"/>
        </w:rPr>
      </w:pPr>
      <w:r w:rsidRPr="00A3219B">
        <w:rPr>
          <w:rFonts w:ascii="Times New Roman" w:hAnsi="Times New Roman"/>
          <w:b/>
          <w:bCs/>
          <w:szCs w:val="22"/>
        </w:rPr>
        <w:t>Gambar 2</w:t>
      </w:r>
      <w:r w:rsidRPr="00CA6D3A">
        <w:rPr>
          <w:rFonts w:ascii="Times New Roman" w:hAnsi="Times New Roman"/>
          <w:szCs w:val="22"/>
        </w:rPr>
        <w:t xml:space="preserve">. Grafik Luas Penampang </w:t>
      </w:r>
    </w:p>
    <w:p w:rsidR="00A3219B" w:rsidRPr="00CA6D3A" w:rsidRDefault="00A3219B" w:rsidP="00A3219B">
      <w:pPr>
        <w:pStyle w:val="ListParagraph"/>
        <w:spacing w:line="240" w:lineRule="auto"/>
        <w:ind w:left="0"/>
        <w:jc w:val="center"/>
        <w:rPr>
          <w:rFonts w:ascii="Times New Roman" w:hAnsi="Times New Roman"/>
          <w:szCs w:val="22"/>
        </w:rPr>
      </w:pPr>
      <w:r w:rsidRPr="00CA6D3A">
        <w:rPr>
          <w:rFonts w:ascii="Times New Roman" w:hAnsi="Times New Roman"/>
          <w:szCs w:val="22"/>
        </w:rPr>
        <w:t>Girder PCU dan PCI</w:t>
      </w:r>
    </w:p>
    <w:p w:rsidR="00A3219B" w:rsidRDefault="00A3219B" w:rsidP="00A3219B">
      <w:pPr>
        <w:pStyle w:val="ListParagraph"/>
        <w:spacing w:line="240" w:lineRule="auto"/>
        <w:ind w:left="0"/>
        <w:rPr>
          <w:rFonts w:ascii="Times New Roman" w:hAnsi="Times New Roman"/>
          <w:szCs w:val="22"/>
        </w:rPr>
      </w:pPr>
    </w:p>
    <w:p w:rsidR="00A3219B" w:rsidRPr="007B7937" w:rsidRDefault="00A3219B" w:rsidP="00A3219B">
      <w:pPr>
        <w:pStyle w:val="ListParagraph"/>
        <w:spacing w:line="240" w:lineRule="auto"/>
        <w:ind w:left="0"/>
        <w:rPr>
          <w:rFonts w:ascii="Times New Roman" w:hAnsi="Times New Roman"/>
          <w:szCs w:val="22"/>
        </w:rPr>
      </w:pPr>
      <w:r>
        <w:rPr>
          <w:rFonts w:ascii="Times New Roman" w:hAnsi="Times New Roman"/>
          <w:szCs w:val="22"/>
        </w:rPr>
        <w:t>Dari g</w:t>
      </w:r>
      <w:r w:rsidRPr="00CA6D3A">
        <w:rPr>
          <w:rFonts w:ascii="Times New Roman" w:hAnsi="Times New Roman"/>
          <w:szCs w:val="22"/>
        </w:rPr>
        <w:t xml:space="preserve">ambar </w:t>
      </w:r>
      <w:r>
        <w:rPr>
          <w:rFonts w:ascii="Times New Roman" w:hAnsi="Times New Roman"/>
          <w:szCs w:val="22"/>
        </w:rPr>
        <w:t xml:space="preserve">2 </w:t>
      </w:r>
      <w:r w:rsidRPr="00CA6D3A">
        <w:rPr>
          <w:rFonts w:ascii="Times New Roman" w:hAnsi="Times New Roman"/>
          <w:szCs w:val="22"/>
        </w:rPr>
        <w:t>diatas terlihat total luas penampang girder PCU lebih besar dibandingkan girder PCI sehingga untuk pertimbangan pemasangan dilapangan girder PCI lebih menghemat biaya dari pada girder PCU.</w:t>
      </w:r>
    </w:p>
    <w:p w:rsidR="00A3219B" w:rsidRDefault="00A3219B" w:rsidP="00A3219B">
      <w:pPr>
        <w:pStyle w:val="ListParagraph"/>
        <w:spacing w:line="240" w:lineRule="auto"/>
        <w:ind w:left="0"/>
        <w:rPr>
          <w:rFonts w:ascii="Times New Roman" w:hAnsi="Times New Roman"/>
          <w:b/>
          <w:bCs/>
          <w:szCs w:val="22"/>
        </w:rPr>
      </w:pPr>
    </w:p>
    <w:p w:rsidR="00A3219B" w:rsidRPr="00787E82" w:rsidRDefault="00A3219B" w:rsidP="00A3219B">
      <w:pPr>
        <w:pStyle w:val="ListParagraph"/>
        <w:spacing w:line="240" w:lineRule="auto"/>
        <w:ind w:left="0"/>
        <w:rPr>
          <w:rFonts w:ascii="Times New Roman" w:hAnsi="Times New Roman"/>
          <w:b/>
          <w:bCs/>
          <w:szCs w:val="22"/>
        </w:rPr>
      </w:pPr>
      <w:r w:rsidRPr="00787E82">
        <w:rPr>
          <w:rFonts w:ascii="Times New Roman" w:hAnsi="Times New Roman"/>
          <w:b/>
          <w:bCs/>
          <w:szCs w:val="22"/>
        </w:rPr>
        <w:t>Gaya Prategang</w:t>
      </w:r>
    </w:p>
    <w:p w:rsidR="00A3219B" w:rsidRDefault="00A3219B" w:rsidP="00A3219B">
      <w:pPr>
        <w:pStyle w:val="ListParagraph"/>
        <w:spacing w:line="240" w:lineRule="auto"/>
        <w:ind w:left="0"/>
        <w:rPr>
          <w:rFonts w:ascii="Times New Roman" w:hAnsi="Times New Roman"/>
          <w:szCs w:val="22"/>
        </w:rPr>
      </w:pPr>
      <w:r>
        <w:rPr>
          <w:rFonts w:ascii="Times New Roman" w:hAnsi="Times New Roman"/>
          <w:szCs w:val="22"/>
        </w:rPr>
        <w:t xml:space="preserve">Hasil </w:t>
      </w:r>
      <w:proofErr w:type="gramStart"/>
      <w:r>
        <w:rPr>
          <w:rFonts w:ascii="Times New Roman" w:hAnsi="Times New Roman"/>
          <w:szCs w:val="22"/>
        </w:rPr>
        <w:t>gaya</w:t>
      </w:r>
      <w:proofErr w:type="gramEnd"/>
      <w:r>
        <w:rPr>
          <w:rFonts w:ascii="Times New Roman" w:hAnsi="Times New Roman"/>
          <w:szCs w:val="22"/>
        </w:rPr>
        <w:t xml:space="preserve"> prategang yang terjadi pada PCU girder dengan PCI girder dapat dilihat pada tabel 1 berikut:</w:t>
      </w:r>
    </w:p>
    <w:p w:rsidR="00A3219B" w:rsidRDefault="00A3219B" w:rsidP="00A3219B">
      <w:pPr>
        <w:pStyle w:val="ListParagraph"/>
        <w:spacing w:line="240" w:lineRule="auto"/>
        <w:ind w:left="0"/>
        <w:jc w:val="center"/>
        <w:rPr>
          <w:rFonts w:ascii="Times New Roman" w:hAnsi="Times New Roman"/>
          <w:szCs w:val="22"/>
        </w:rPr>
      </w:pPr>
      <w:r>
        <w:rPr>
          <w:rFonts w:ascii="Times New Roman" w:hAnsi="Times New Roman"/>
          <w:szCs w:val="22"/>
        </w:rPr>
        <w:t>Tabel 1. Gaya Prategang PCU dan PCI</w:t>
      </w:r>
    </w:p>
    <w:p w:rsidR="00A3219B" w:rsidRDefault="00A3219B" w:rsidP="00A3219B">
      <w:pPr>
        <w:pStyle w:val="ListParagraph"/>
        <w:spacing w:line="240" w:lineRule="auto"/>
        <w:ind w:left="0"/>
        <w:jc w:val="center"/>
        <w:rPr>
          <w:rFonts w:ascii="Times New Roman" w:hAnsi="Times New Roman"/>
          <w:szCs w:val="22"/>
        </w:rPr>
      </w:pPr>
      <w:r>
        <w:rPr>
          <w:rFonts w:ascii="Times New Roman" w:hAnsi="Times New Roman"/>
          <w:noProof/>
          <w:szCs w:val="22"/>
          <w:lang w:eastAsia="en-US"/>
        </w:rPr>
        <w:drawing>
          <wp:anchor distT="0" distB="0" distL="114300" distR="114300" simplePos="0" relativeHeight="251692032" behindDoc="1" locked="0" layoutInCell="1" allowOverlap="1">
            <wp:simplePos x="0" y="0"/>
            <wp:positionH relativeFrom="column">
              <wp:posOffset>1905</wp:posOffset>
            </wp:positionH>
            <wp:positionV relativeFrom="paragraph">
              <wp:posOffset>91440</wp:posOffset>
            </wp:positionV>
            <wp:extent cx="2514600" cy="1340485"/>
            <wp:effectExtent l="1905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14600" cy="1340485"/>
                    </a:xfrm>
                    <a:prstGeom prst="rect">
                      <a:avLst/>
                    </a:prstGeom>
                    <a:noFill/>
                    <a:ln>
                      <a:noFill/>
                    </a:ln>
                  </pic:spPr>
                </pic:pic>
              </a:graphicData>
            </a:graphic>
          </wp:anchor>
        </w:drawing>
      </w: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r w:rsidRPr="0009474A">
        <w:rPr>
          <w:noProof/>
          <w:lang w:eastAsia="en-US"/>
        </w:rPr>
        <w:drawing>
          <wp:anchor distT="0" distB="0" distL="114300" distR="114300" simplePos="0" relativeHeight="251693056" behindDoc="1" locked="0" layoutInCell="1" allowOverlap="1">
            <wp:simplePos x="0" y="0"/>
            <wp:positionH relativeFrom="column">
              <wp:posOffset>1905</wp:posOffset>
            </wp:positionH>
            <wp:positionV relativeFrom="paragraph">
              <wp:posOffset>130175</wp:posOffset>
            </wp:positionV>
            <wp:extent cx="2520315" cy="1714500"/>
            <wp:effectExtent l="1905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0315" cy="1714500"/>
                    </a:xfrm>
                    <a:prstGeom prst="rect">
                      <a:avLst/>
                    </a:prstGeom>
                    <a:noFill/>
                    <a:ln>
                      <a:noFill/>
                    </a:ln>
                  </pic:spPr>
                </pic:pic>
              </a:graphicData>
            </a:graphic>
          </wp:anchor>
        </w:drawing>
      </w: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jc w:val="center"/>
        <w:rPr>
          <w:rFonts w:ascii="Times New Roman" w:hAnsi="Times New Roman"/>
          <w:sz w:val="20"/>
          <w:szCs w:val="20"/>
        </w:rPr>
      </w:pPr>
    </w:p>
    <w:p w:rsidR="00A3219B" w:rsidRDefault="00A3219B" w:rsidP="00A3219B">
      <w:pPr>
        <w:pStyle w:val="ListParagraph"/>
        <w:spacing w:line="240" w:lineRule="auto"/>
        <w:ind w:left="0"/>
        <w:jc w:val="center"/>
        <w:rPr>
          <w:rFonts w:ascii="Times New Roman" w:hAnsi="Times New Roman"/>
          <w:sz w:val="20"/>
          <w:szCs w:val="20"/>
        </w:rPr>
      </w:pPr>
    </w:p>
    <w:p w:rsidR="00A3219B" w:rsidRDefault="00A3219B" w:rsidP="00A3219B">
      <w:pPr>
        <w:pStyle w:val="ListParagraph"/>
        <w:spacing w:line="240" w:lineRule="auto"/>
        <w:ind w:left="0"/>
        <w:rPr>
          <w:rFonts w:ascii="Times New Roman" w:hAnsi="Times New Roman"/>
          <w:b/>
          <w:bCs/>
          <w:szCs w:val="22"/>
        </w:rPr>
      </w:pPr>
    </w:p>
    <w:p w:rsidR="00A3219B" w:rsidRDefault="00A3219B" w:rsidP="00A3219B">
      <w:pPr>
        <w:pStyle w:val="ListParagraph"/>
        <w:spacing w:line="240" w:lineRule="auto"/>
        <w:ind w:left="0"/>
        <w:rPr>
          <w:rFonts w:ascii="Times New Roman" w:hAnsi="Times New Roman"/>
          <w:b/>
          <w:bCs/>
          <w:szCs w:val="22"/>
        </w:rPr>
      </w:pPr>
    </w:p>
    <w:p w:rsidR="00A3219B" w:rsidRDefault="00A3219B" w:rsidP="00A3219B">
      <w:pPr>
        <w:pStyle w:val="ListParagraph"/>
        <w:spacing w:line="240" w:lineRule="auto"/>
        <w:ind w:left="0"/>
        <w:rPr>
          <w:rFonts w:ascii="Times New Roman" w:hAnsi="Times New Roman"/>
        </w:rPr>
      </w:pPr>
    </w:p>
    <w:p w:rsidR="00A3219B" w:rsidRDefault="00A3219B" w:rsidP="00A3219B">
      <w:pPr>
        <w:pStyle w:val="ListParagraph"/>
        <w:spacing w:line="240" w:lineRule="auto"/>
        <w:ind w:left="0"/>
        <w:rPr>
          <w:rFonts w:ascii="Times New Roman" w:hAnsi="Times New Roman"/>
        </w:rPr>
      </w:pPr>
    </w:p>
    <w:p w:rsidR="00A3219B" w:rsidRDefault="004C33D5" w:rsidP="00A3219B">
      <w:pPr>
        <w:pStyle w:val="ListParagraph"/>
        <w:spacing w:line="240" w:lineRule="auto"/>
        <w:ind w:left="0"/>
        <w:rPr>
          <w:rFonts w:ascii="Times New Roman" w:hAnsi="Times New Roman"/>
        </w:rPr>
      </w:pPr>
      <w:r>
        <w:rPr>
          <w:rFonts w:ascii="Times New Roman" w:hAnsi="Times New Roman"/>
          <w:noProof/>
          <w:lang w:eastAsia="en-US"/>
        </w:rPr>
        <w:pict>
          <v:shape id="_x0000_s1063" type="#_x0000_t202" style="position:absolute;left:0;text-align:left;margin-left:164.75pt;margin-top:38.85pt;width:30.75pt;height:25.5pt;z-index:251704320" filled="f" stroked="f">
            <v:textbox style="mso-next-textbox:#_x0000_s1063">
              <w:txbxContent>
                <w:p w:rsidR="001B3EA7" w:rsidRPr="00BF30D6" w:rsidRDefault="00BF30D6" w:rsidP="001B3EA7">
                  <w:pPr>
                    <w:jc w:val="center"/>
                    <w:rPr>
                      <w:rFonts w:ascii="Times New Roman" w:hAnsi="Times New Roman"/>
                      <w:szCs w:val="22"/>
                      <w:lang w:val="en-ID"/>
                    </w:rPr>
                  </w:pPr>
                  <w:r>
                    <w:rPr>
                      <w:rFonts w:ascii="Times New Roman" w:hAnsi="Times New Roman"/>
                      <w:szCs w:val="22"/>
                      <w:lang w:val="en-ID"/>
                    </w:rPr>
                    <w:t>3</w:t>
                  </w:r>
                  <w:r w:rsidR="00CE199B">
                    <w:rPr>
                      <w:rFonts w:ascii="Times New Roman" w:hAnsi="Times New Roman"/>
                      <w:szCs w:val="22"/>
                      <w:lang w:val="en-ID"/>
                    </w:rPr>
                    <w:t>3</w:t>
                  </w:r>
                </w:p>
              </w:txbxContent>
            </v:textbox>
          </v:shape>
        </w:pict>
      </w:r>
      <w:r w:rsidR="00A3219B" w:rsidRPr="00CA6D3A">
        <w:rPr>
          <w:rFonts w:ascii="Times New Roman" w:hAnsi="Times New Roman"/>
        </w:rPr>
        <w:t xml:space="preserve">Dari </w:t>
      </w:r>
      <w:r w:rsidR="00A3219B">
        <w:rPr>
          <w:rFonts w:ascii="Times New Roman" w:hAnsi="Times New Roman"/>
        </w:rPr>
        <w:t>tabel 1</w:t>
      </w:r>
      <w:r w:rsidR="00A3219B" w:rsidRPr="00CA6D3A">
        <w:rPr>
          <w:rFonts w:ascii="Times New Roman" w:hAnsi="Times New Roman"/>
        </w:rPr>
        <w:t xml:space="preserve"> diatas terlihat </w:t>
      </w:r>
      <w:proofErr w:type="gramStart"/>
      <w:r w:rsidR="00A3219B" w:rsidRPr="00CA6D3A">
        <w:rPr>
          <w:rFonts w:ascii="Times New Roman" w:hAnsi="Times New Roman"/>
        </w:rPr>
        <w:t>gaya</w:t>
      </w:r>
      <w:proofErr w:type="gramEnd"/>
      <w:r w:rsidR="00A3219B" w:rsidRPr="00CA6D3A">
        <w:rPr>
          <w:rFonts w:ascii="Times New Roman" w:hAnsi="Times New Roman"/>
        </w:rPr>
        <w:t xml:space="preserve"> prategang yang terjadi pada girder PCU lebih besar </w:t>
      </w:r>
      <w:r w:rsidR="00A3219B" w:rsidRPr="00CA6D3A">
        <w:rPr>
          <w:rFonts w:ascii="Times New Roman" w:hAnsi="Times New Roman"/>
        </w:rPr>
        <w:lastRenderedPageBreak/>
        <w:t>dibandingkan girder PCI dimana untuk mempertimbangkan kemampuan girder untuk menahan beban yang bekerja girder PCU lebih menguntungkan dari pada girder PCI.</w:t>
      </w:r>
    </w:p>
    <w:p w:rsidR="00A3219B" w:rsidRDefault="00A3219B" w:rsidP="00A3219B">
      <w:pPr>
        <w:pStyle w:val="ListParagraph"/>
        <w:spacing w:line="240" w:lineRule="auto"/>
        <w:ind w:left="0"/>
        <w:rPr>
          <w:rFonts w:ascii="Times New Roman" w:hAnsi="Times New Roman"/>
          <w:b/>
          <w:bCs/>
          <w:szCs w:val="22"/>
        </w:rPr>
      </w:pPr>
    </w:p>
    <w:p w:rsidR="00A3219B" w:rsidRPr="00787E82" w:rsidRDefault="00A3219B" w:rsidP="00A3219B">
      <w:pPr>
        <w:pStyle w:val="ListParagraph"/>
        <w:spacing w:line="240" w:lineRule="auto"/>
        <w:ind w:left="0"/>
        <w:rPr>
          <w:rFonts w:ascii="Times New Roman" w:hAnsi="Times New Roman"/>
          <w:b/>
          <w:bCs/>
          <w:szCs w:val="22"/>
        </w:rPr>
      </w:pPr>
      <w:r w:rsidRPr="00787E82">
        <w:rPr>
          <w:rFonts w:ascii="Times New Roman" w:hAnsi="Times New Roman"/>
          <w:b/>
          <w:bCs/>
          <w:szCs w:val="22"/>
        </w:rPr>
        <w:t>Kehilangan Gaya Prategang (LOP)</w:t>
      </w:r>
    </w:p>
    <w:p w:rsidR="00A3219B" w:rsidRDefault="00A3219B" w:rsidP="00A3219B">
      <w:pPr>
        <w:pStyle w:val="ListParagraph"/>
        <w:spacing w:line="240" w:lineRule="auto"/>
        <w:ind w:left="0"/>
        <w:rPr>
          <w:rFonts w:ascii="Times New Roman" w:hAnsi="Times New Roman"/>
          <w:szCs w:val="22"/>
        </w:rPr>
      </w:pPr>
      <w:r>
        <w:rPr>
          <w:rFonts w:ascii="Times New Roman" w:hAnsi="Times New Roman"/>
          <w:szCs w:val="22"/>
        </w:rPr>
        <w:t xml:space="preserve">Hasil perhitungan kehilangan </w:t>
      </w:r>
      <w:proofErr w:type="gramStart"/>
      <w:r>
        <w:rPr>
          <w:rFonts w:ascii="Times New Roman" w:hAnsi="Times New Roman"/>
          <w:szCs w:val="22"/>
        </w:rPr>
        <w:t>gaya</w:t>
      </w:r>
      <w:proofErr w:type="gramEnd"/>
      <w:r>
        <w:rPr>
          <w:rFonts w:ascii="Times New Roman" w:hAnsi="Times New Roman"/>
          <w:szCs w:val="22"/>
        </w:rPr>
        <w:t xml:space="preserve"> prategang diberikan pada tabel 2.</w:t>
      </w:r>
    </w:p>
    <w:p w:rsidR="00A3219B" w:rsidRDefault="00A3219B" w:rsidP="00A3219B">
      <w:pPr>
        <w:pStyle w:val="ListParagraph"/>
        <w:spacing w:line="240" w:lineRule="auto"/>
        <w:ind w:left="0"/>
        <w:jc w:val="center"/>
        <w:rPr>
          <w:rFonts w:ascii="Times New Roman" w:hAnsi="Times New Roman"/>
          <w:szCs w:val="22"/>
        </w:rPr>
      </w:pPr>
      <w:r>
        <w:rPr>
          <w:rFonts w:ascii="Times New Roman" w:hAnsi="Times New Roman"/>
          <w:szCs w:val="22"/>
        </w:rPr>
        <w:t>Tabel 2. LOP PCU girder dan PCI girder</w:t>
      </w:r>
    </w:p>
    <w:p w:rsidR="00CF4CEC" w:rsidRDefault="00CF4CEC" w:rsidP="00A3219B">
      <w:pPr>
        <w:pStyle w:val="ListParagraph"/>
        <w:spacing w:line="240" w:lineRule="auto"/>
        <w:ind w:left="0"/>
        <w:jc w:val="center"/>
        <w:rPr>
          <w:rFonts w:ascii="Times New Roman" w:hAnsi="Times New Roman"/>
          <w:szCs w:val="22"/>
        </w:rPr>
      </w:pPr>
      <w:r>
        <w:rPr>
          <w:rFonts w:ascii="Times New Roman" w:hAnsi="Times New Roman"/>
          <w:noProof/>
          <w:szCs w:val="22"/>
          <w:lang w:eastAsia="en-US"/>
        </w:rPr>
        <w:drawing>
          <wp:anchor distT="0" distB="0" distL="114300" distR="114300" simplePos="0" relativeHeight="251694080" behindDoc="1" locked="0" layoutInCell="1" allowOverlap="1">
            <wp:simplePos x="0" y="0"/>
            <wp:positionH relativeFrom="column">
              <wp:posOffset>-22860</wp:posOffset>
            </wp:positionH>
            <wp:positionV relativeFrom="paragraph">
              <wp:posOffset>120650</wp:posOffset>
            </wp:positionV>
            <wp:extent cx="2543175" cy="1524000"/>
            <wp:effectExtent l="19050" t="0" r="9525" b="0"/>
            <wp:wrapNone/>
            <wp:docPr id="9"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hmg.PNG"/>
                    <pic:cNvPicPr/>
                  </pic:nvPicPr>
                  <pic:blipFill>
                    <a:blip r:embed="rId15">
                      <a:extLst>
                        <a:ext uri="{28A0092B-C50C-407E-A947-70E740481C1C}">
                          <a14:useLocalDpi xmlns:a14="http://schemas.microsoft.com/office/drawing/2010/main" val="0"/>
                        </a:ext>
                      </a:extLst>
                    </a:blip>
                    <a:stretch>
                      <a:fillRect/>
                    </a:stretch>
                  </pic:blipFill>
                  <pic:spPr>
                    <a:xfrm>
                      <a:off x="0" y="0"/>
                      <a:ext cx="2543175" cy="1524000"/>
                    </a:xfrm>
                    <a:prstGeom prst="rect">
                      <a:avLst/>
                    </a:prstGeom>
                  </pic:spPr>
                </pic:pic>
              </a:graphicData>
            </a:graphic>
          </wp:anchor>
        </w:drawing>
      </w: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CF4CEC" w:rsidP="00A3219B">
      <w:pPr>
        <w:pStyle w:val="ListParagraph"/>
        <w:spacing w:line="240" w:lineRule="auto"/>
        <w:ind w:left="0"/>
        <w:rPr>
          <w:rFonts w:ascii="Times New Roman" w:hAnsi="Times New Roman"/>
          <w:szCs w:val="22"/>
        </w:rPr>
      </w:pPr>
      <w:r>
        <w:rPr>
          <w:rFonts w:ascii="Times New Roman" w:hAnsi="Times New Roman"/>
          <w:noProof/>
          <w:szCs w:val="22"/>
          <w:lang w:eastAsia="en-US"/>
        </w:rPr>
        <w:drawing>
          <wp:anchor distT="0" distB="0" distL="114300" distR="114300" simplePos="0" relativeHeight="251695104" behindDoc="1" locked="0" layoutInCell="1" allowOverlap="1">
            <wp:simplePos x="0" y="0"/>
            <wp:positionH relativeFrom="column">
              <wp:posOffset>-3810</wp:posOffset>
            </wp:positionH>
            <wp:positionV relativeFrom="paragraph">
              <wp:posOffset>38100</wp:posOffset>
            </wp:positionV>
            <wp:extent cx="2524125" cy="1152525"/>
            <wp:effectExtent l="19050" t="0" r="9525"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24125" cy="1152525"/>
                    </a:xfrm>
                    <a:prstGeom prst="rect">
                      <a:avLst/>
                    </a:prstGeom>
                    <a:noFill/>
                    <a:ln>
                      <a:noFill/>
                    </a:ln>
                  </pic:spPr>
                </pic:pic>
              </a:graphicData>
            </a:graphic>
          </wp:anchor>
        </w:drawing>
      </w: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jc w:val="center"/>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CF4CEC" w:rsidRDefault="00CF4CEC" w:rsidP="00A3219B">
      <w:pPr>
        <w:pStyle w:val="ListParagraph"/>
        <w:spacing w:line="240" w:lineRule="auto"/>
        <w:ind w:left="0"/>
        <w:rPr>
          <w:rFonts w:ascii="Times New Roman" w:hAnsi="Times New Roman"/>
        </w:rPr>
      </w:pPr>
    </w:p>
    <w:p w:rsidR="00A3219B" w:rsidRDefault="00A3219B" w:rsidP="00A3219B">
      <w:pPr>
        <w:pStyle w:val="ListParagraph"/>
        <w:spacing w:line="240" w:lineRule="auto"/>
        <w:ind w:left="0"/>
        <w:rPr>
          <w:rFonts w:ascii="Times New Roman" w:hAnsi="Times New Roman"/>
        </w:rPr>
      </w:pPr>
      <w:r w:rsidRPr="00157225">
        <w:rPr>
          <w:rFonts w:ascii="Times New Roman" w:hAnsi="Times New Roman"/>
        </w:rPr>
        <w:t xml:space="preserve">Dari </w:t>
      </w:r>
      <w:r w:rsidR="00CF4CEC">
        <w:rPr>
          <w:rFonts w:ascii="Times New Roman" w:hAnsi="Times New Roman"/>
        </w:rPr>
        <w:t>t</w:t>
      </w:r>
      <w:r>
        <w:rPr>
          <w:rFonts w:ascii="Times New Roman" w:hAnsi="Times New Roman"/>
        </w:rPr>
        <w:t xml:space="preserve">abel 2 </w:t>
      </w:r>
      <w:r w:rsidRPr="00157225">
        <w:rPr>
          <w:rFonts w:ascii="Times New Roman" w:hAnsi="Times New Roman"/>
        </w:rPr>
        <w:t>diatas terlihat loss of prestress girder PCU</w:t>
      </w:r>
      <w:r>
        <w:rPr>
          <w:rFonts w:ascii="Times New Roman" w:hAnsi="Times New Roman"/>
        </w:rPr>
        <w:t xml:space="preserve"> didapatkan 26% pada potongan 5</w:t>
      </w:r>
      <w:r w:rsidRPr="00157225">
        <w:rPr>
          <w:rFonts w:ascii="Times New Roman" w:hAnsi="Times New Roman"/>
        </w:rPr>
        <w:t xml:space="preserve"> lebih besar dari pada girder PCI</w:t>
      </w:r>
      <w:r>
        <w:rPr>
          <w:rFonts w:ascii="Times New Roman" w:hAnsi="Times New Roman"/>
        </w:rPr>
        <w:t xml:space="preserve"> yang didapatkan sebesar 23% pada potongan 3.</w:t>
      </w:r>
    </w:p>
    <w:p w:rsidR="00A3219B" w:rsidRPr="00157225" w:rsidRDefault="00A3219B" w:rsidP="00A3219B">
      <w:pPr>
        <w:pStyle w:val="ListParagraph"/>
        <w:spacing w:line="240" w:lineRule="auto"/>
        <w:ind w:left="0"/>
        <w:rPr>
          <w:rFonts w:ascii="Times New Roman" w:hAnsi="Times New Roman"/>
          <w:szCs w:val="22"/>
        </w:rPr>
      </w:pPr>
    </w:p>
    <w:p w:rsidR="00A3219B" w:rsidRPr="003971DF" w:rsidRDefault="00A3219B" w:rsidP="00A3219B">
      <w:pPr>
        <w:pStyle w:val="ListParagraph"/>
        <w:spacing w:line="240" w:lineRule="auto"/>
        <w:ind w:left="0"/>
        <w:rPr>
          <w:rFonts w:ascii="Times New Roman" w:hAnsi="Times New Roman"/>
          <w:b/>
          <w:bCs/>
          <w:szCs w:val="22"/>
        </w:rPr>
      </w:pPr>
      <w:r w:rsidRPr="003971DF">
        <w:rPr>
          <w:rFonts w:ascii="Times New Roman" w:hAnsi="Times New Roman"/>
          <w:b/>
          <w:bCs/>
          <w:szCs w:val="22"/>
        </w:rPr>
        <w:t>Lendutan</w:t>
      </w:r>
    </w:p>
    <w:p w:rsidR="00A3219B" w:rsidRDefault="00A3219B" w:rsidP="00CF4CEC">
      <w:pPr>
        <w:pStyle w:val="ListParagraph"/>
        <w:spacing w:line="240" w:lineRule="auto"/>
        <w:ind w:left="0"/>
        <w:rPr>
          <w:rFonts w:ascii="Times New Roman" w:hAnsi="Times New Roman"/>
          <w:szCs w:val="22"/>
        </w:rPr>
      </w:pPr>
      <w:r>
        <w:rPr>
          <w:rFonts w:ascii="Times New Roman" w:hAnsi="Times New Roman"/>
          <w:szCs w:val="22"/>
        </w:rPr>
        <w:t>Hasil lendutan PCU girder dengan PCI girder dapa</w:t>
      </w:r>
      <w:r w:rsidR="00CF4CEC">
        <w:rPr>
          <w:rFonts w:ascii="Times New Roman" w:hAnsi="Times New Roman"/>
          <w:szCs w:val="22"/>
        </w:rPr>
        <w:t>t dilihat pada gambar 5 berikut:</w:t>
      </w:r>
    </w:p>
    <w:p w:rsidR="00CF4CEC" w:rsidRDefault="00CF4CEC" w:rsidP="00CF4CEC">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jc w:val="center"/>
        <w:rPr>
          <w:rFonts w:ascii="Times New Roman" w:hAnsi="Times New Roman"/>
          <w:szCs w:val="22"/>
        </w:rPr>
      </w:pPr>
      <w:r>
        <w:rPr>
          <w:rFonts w:ascii="Times New Roman" w:hAnsi="Times New Roman"/>
          <w:szCs w:val="22"/>
        </w:rPr>
        <w:t>Tabel 3. Hasil lendutan PCU dan PCI</w:t>
      </w:r>
    </w:p>
    <w:p w:rsidR="00A3219B" w:rsidRDefault="00CF4CEC" w:rsidP="00A3219B">
      <w:pPr>
        <w:pStyle w:val="ListParagraph"/>
        <w:spacing w:line="240" w:lineRule="auto"/>
        <w:ind w:left="0"/>
        <w:rPr>
          <w:rFonts w:ascii="Times New Roman" w:hAnsi="Times New Roman"/>
          <w:szCs w:val="22"/>
        </w:rPr>
      </w:pPr>
      <w:r>
        <w:rPr>
          <w:rFonts w:ascii="Times New Roman" w:hAnsi="Times New Roman"/>
          <w:noProof/>
          <w:szCs w:val="22"/>
          <w:lang w:eastAsia="en-US"/>
        </w:rPr>
        <w:drawing>
          <wp:anchor distT="0" distB="0" distL="114300" distR="114300" simplePos="0" relativeHeight="251698176" behindDoc="1" locked="0" layoutInCell="1" allowOverlap="1">
            <wp:simplePos x="0" y="0"/>
            <wp:positionH relativeFrom="column">
              <wp:posOffset>-3810</wp:posOffset>
            </wp:positionH>
            <wp:positionV relativeFrom="paragraph">
              <wp:posOffset>3810</wp:posOffset>
            </wp:positionV>
            <wp:extent cx="2519680" cy="1114425"/>
            <wp:effectExtent l="1905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19680" cy="1114425"/>
                    </a:xfrm>
                    <a:prstGeom prst="rect">
                      <a:avLst/>
                    </a:prstGeom>
                    <a:noFill/>
                    <a:ln>
                      <a:noFill/>
                    </a:ln>
                  </pic:spPr>
                </pic:pic>
              </a:graphicData>
            </a:graphic>
          </wp:anchor>
        </w:drawing>
      </w: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r w:rsidRPr="00572DC8">
        <w:rPr>
          <w:noProof/>
          <w:lang w:eastAsia="en-US"/>
        </w:rPr>
        <w:drawing>
          <wp:anchor distT="0" distB="0" distL="114300" distR="114300" simplePos="0" relativeHeight="251697152" behindDoc="1" locked="0" layoutInCell="1" allowOverlap="1">
            <wp:simplePos x="0" y="0"/>
            <wp:positionH relativeFrom="column">
              <wp:posOffset>-3810</wp:posOffset>
            </wp:positionH>
            <wp:positionV relativeFrom="paragraph">
              <wp:posOffset>145415</wp:posOffset>
            </wp:positionV>
            <wp:extent cx="2524125" cy="1038225"/>
            <wp:effectExtent l="19050" t="0" r="9525" b="0"/>
            <wp:wrapNone/>
            <wp:docPr id="12"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524125" cy="1038225"/>
                    </a:xfrm>
                    <a:prstGeom prst="rect">
                      <a:avLst/>
                    </a:prstGeom>
                    <a:noFill/>
                    <a:ln>
                      <a:noFill/>
                    </a:ln>
                  </pic:spPr>
                </pic:pic>
              </a:graphicData>
            </a:graphic>
          </wp:anchor>
        </w:drawing>
      </w: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pStyle w:val="ListParagraph"/>
        <w:spacing w:line="240" w:lineRule="auto"/>
        <w:ind w:left="0"/>
        <w:rPr>
          <w:rFonts w:ascii="Times New Roman" w:hAnsi="Times New Roman"/>
          <w:szCs w:val="22"/>
        </w:rPr>
      </w:pPr>
    </w:p>
    <w:p w:rsidR="00A3219B" w:rsidRDefault="00A3219B" w:rsidP="00A3219B">
      <w:pPr>
        <w:spacing w:after="120" w:line="240" w:lineRule="auto"/>
        <w:ind w:right="567"/>
        <w:jc w:val="left"/>
        <w:rPr>
          <w:rFonts w:ascii="Times New Roman" w:hAnsi="Times New Roman"/>
          <w:b/>
          <w:szCs w:val="22"/>
        </w:rPr>
      </w:pPr>
    </w:p>
    <w:p w:rsidR="00CF4CEC" w:rsidRDefault="00CF4CEC" w:rsidP="00A3219B">
      <w:pPr>
        <w:spacing w:after="120" w:line="240" w:lineRule="auto"/>
        <w:rPr>
          <w:rFonts w:ascii="Times New Roman" w:hAnsi="Times New Roman"/>
          <w:bCs/>
          <w:szCs w:val="22"/>
        </w:rPr>
      </w:pPr>
    </w:p>
    <w:p w:rsidR="00A3219B" w:rsidRDefault="00A3219B" w:rsidP="00A3219B">
      <w:pPr>
        <w:spacing w:line="240" w:lineRule="auto"/>
        <w:rPr>
          <w:rFonts w:ascii="Times New Roman" w:hAnsi="Times New Roman"/>
          <w:bCs/>
          <w:szCs w:val="22"/>
        </w:rPr>
      </w:pPr>
      <w:r w:rsidRPr="007B7937">
        <w:rPr>
          <w:rFonts w:ascii="Times New Roman" w:hAnsi="Times New Roman"/>
          <w:bCs/>
          <w:szCs w:val="22"/>
        </w:rPr>
        <w:t xml:space="preserve">Dari </w:t>
      </w:r>
      <w:r>
        <w:rPr>
          <w:rFonts w:ascii="Times New Roman" w:hAnsi="Times New Roman"/>
          <w:bCs/>
          <w:szCs w:val="22"/>
        </w:rPr>
        <w:t xml:space="preserve">hasil yang didapatkan lendutan terbesar yang terjadi pada PCU terdaat di section </w:t>
      </w:r>
      <w:r>
        <w:rPr>
          <w:rFonts w:ascii="Times New Roman" w:hAnsi="Times New Roman"/>
          <w:bCs/>
          <w:szCs w:val="22"/>
        </w:rPr>
        <w:lastRenderedPageBreak/>
        <w:t xml:space="preserve">properties 1 kombinasi 4 dimana lendutan yang terjadi 0,089m dan PCU girder terjadi pada section properties 1 kombinasi 4 dengan nilai 0,097m. </w:t>
      </w:r>
    </w:p>
    <w:p w:rsidR="00B41399" w:rsidRPr="007B7937" w:rsidRDefault="00B41399" w:rsidP="00A3219B">
      <w:pPr>
        <w:spacing w:line="240" w:lineRule="auto"/>
        <w:rPr>
          <w:rFonts w:ascii="Times New Roman" w:hAnsi="Times New Roman"/>
          <w:bCs/>
          <w:szCs w:val="22"/>
        </w:rPr>
      </w:pPr>
    </w:p>
    <w:p w:rsidR="00B41399" w:rsidRPr="0094111D" w:rsidRDefault="00B41399" w:rsidP="00B41399">
      <w:pPr>
        <w:spacing w:line="240" w:lineRule="auto"/>
        <w:ind w:right="567"/>
        <w:jc w:val="left"/>
        <w:rPr>
          <w:rFonts w:ascii="Times New Roman" w:hAnsi="Times New Roman"/>
          <w:b/>
          <w:szCs w:val="22"/>
        </w:rPr>
      </w:pPr>
      <w:r w:rsidRPr="0094111D">
        <w:rPr>
          <w:rFonts w:ascii="Times New Roman" w:hAnsi="Times New Roman"/>
          <w:b/>
          <w:szCs w:val="22"/>
        </w:rPr>
        <w:t>KESIMPULAN</w:t>
      </w:r>
    </w:p>
    <w:p w:rsidR="00B41399" w:rsidRPr="0094111D" w:rsidRDefault="00B41399" w:rsidP="00B41399">
      <w:pPr>
        <w:pStyle w:val="ListParagraph1"/>
        <w:spacing w:after="0" w:line="240" w:lineRule="auto"/>
        <w:ind w:left="0"/>
        <w:jc w:val="both"/>
        <w:rPr>
          <w:rFonts w:ascii="Times New Roman" w:hAnsi="Times New Roman"/>
        </w:rPr>
      </w:pPr>
      <w:r>
        <w:rPr>
          <w:rFonts w:ascii="Times New Roman" w:hAnsi="Times New Roman"/>
        </w:rPr>
        <w:t>Dari hasil perhitungan perbandingan PCU girder dengan PCI girder pada Jembatan Pendekat Mahakam IV sisi Samarinda Seberang d</w:t>
      </w:r>
      <w:r w:rsidR="00350ECC">
        <w:rPr>
          <w:rFonts w:ascii="Times New Roman" w:hAnsi="Times New Roman"/>
        </w:rPr>
        <w:t>idapatkan hasil sebagai berikut:</w:t>
      </w:r>
    </w:p>
    <w:p w:rsidR="00B41399" w:rsidRPr="00441F48" w:rsidRDefault="00B41399" w:rsidP="00B41399">
      <w:pPr>
        <w:pStyle w:val="ListParagraph"/>
        <w:numPr>
          <w:ilvl w:val="0"/>
          <w:numId w:val="27"/>
        </w:numPr>
        <w:spacing w:line="240" w:lineRule="auto"/>
        <w:ind w:left="284" w:hanging="284"/>
        <w:rPr>
          <w:rFonts w:ascii="Times New Roman" w:eastAsia="Calibri" w:hAnsi="Times New Roman"/>
          <w:szCs w:val="22"/>
          <w:lang w:eastAsia="en-US"/>
        </w:rPr>
      </w:pPr>
      <w:r w:rsidRPr="00441F48">
        <w:rPr>
          <w:rFonts w:ascii="Times New Roman" w:eastAsia="Calibri" w:hAnsi="Times New Roman"/>
          <w:szCs w:val="22"/>
          <w:lang w:eastAsia="en-US"/>
        </w:rPr>
        <w:t>Berdasarkan hasil analisa yang telah dilakukan didapatkan luas penampang satu girder PCU sebesar 7,194 m</w:t>
      </w:r>
      <w:r w:rsidRPr="00157225">
        <w:rPr>
          <w:rFonts w:ascii="Times New Roman" w:eastAsia="Calibri" w:hAnsi="Times New Roman"/>
          <w:szCs w:val="22"/>
          <w:vertAlign w:val="superscript"/>
          <w:lang w:eastAsia="en-US"/>
        </w:rPr>
        <w:t>2</w:t>
      </w:r>
      <w:r w:rsidRPr="00441F48">
        <w:rPr>
          <w:rFonts w:ascii="Times New Roman" w:eastAsia="Calibri" w:hAnsi="Times New Roman"/>
          <w:szCs w:val="22"/>
          <w:lang w:eastAsia="en-US"/>
        </w:rPr>
        <w:t>. Sedangkan luas penampang satu girder PCI sebesar 2,405 m</w:t>
      </w:r>
      <w:r w:rsidRPr="00157225">
        <w:rPr>
          <w:rFonts w:ascii="Times New Roman" w:eastAsia="Calibri" w:hAnsi="Times New Roman"/>
          <w:szCs w:val="22"/>
          <w:vertAlign w:val="superscript"/>
          <w:lang w:eastAsia="en-US"/>
        </w:rPr>
        <w:t>2</w:t>
      </w:r>
      <w:r w:rsidRPr="00441F48">
        <w:rPr>
          <w:rFonts w:ascii="Times New Roman" w:eastAsia="Calibri" w:hAnsi="Times New Roman"/>
          <w:szCs w:val="22"/>
          <w:lang w:eastAsia="en-US"/>
        </w:rPr>
        <w:t>. Jika ditinjau dari segi luasan girder PCU memiliki luas yang lebih besar dibandingkan dengan girder PCI.</w:t>
      </w:r>
    </w:p>
    <w:p w:rsidR="00B41399" w:rsidRPr="00D10854" w:rsidRDefault="00B41399" w:rsidP="00B41399">
      <w:pPr>
        <w:numPr>
          <w:ilvl w:val="0"/>
          <w:numId w:val="27"/>
        </w:numPr>
        <w:spacing w:after="240" w:line="240" w:lineRule="auto"/>
        <w:ind w:left="284" w:hanging="284"/>
        <w:contextualSpacing/>
        <w:rPr>
          <w:rFonts w:ascii="Times New Roman" w:eastAsia="Calibri" w:hAnsi="Times New Roman"/>
          <w:szCs w:val="20"/>
        </w:rPr>
      </w:pPr>
      <w:r w:rsidRPr="00441F48">
        <w:rPr>
          <w:rFonts w:ascii="Times New Roman" w:eastAsia="Calibri" w:hAnsi="Times New Roman"/>
          <w:szCs w:val="20"/>
        </w:rPr>
        <w:t xml:space="preserve">Berdasarkan hasil analisa yang telah dilakukan </w:t>
      </w:r>
      <w:r w:rsidRPr="00441F48">
        <w:rPr>
          <w:rFonts w:ascii="Times New Roman" w:hAnsi="Times New Roman"/>
        </w:rPr>
        <w:t xml:space="preserve">gaya prategang PCU terbesar terjadi pada potongan 5 </w:t>
      </w:r>
      <w:r w:rsidRPr="00441F48">
        <w:rPr>
          <w:rFonts w:ascii="Times New Roman" w:hAnsi="Times New Roman"/>
          <w:lang w:val="en-GB"/>
        </w:rPr>
        <w:t>(</w:t>
      </w:r>
      <w:r w:rsidRPr="00441F48">
        <w:rPr>
          <w:rFonts w:ascii="Times New Roman" w:hAnsi="Times New Roman"/>
        </w:rPr>
        <w:t>ditengah bentang</w:t>
      </w:r>
      <w:r w:rsidRPr="00441F48">
        <w:rPr>
          <w:rFonts w:ascii="Times New Roman" w:hAnsi="Times New Roman"/>
          <w:lang w:val="en-GB"/>
        </w:rPr>
        <w:t>)</w:t>
      </w:r>
      <w:r w:rsidRPr="00441F48">
        <w:rPr>
          <w:rFonts w:ascii="Times New Roman" w:hAnsi="Times New Roman"/>
        </w:rPr>
        <w:t xml:space="preserve"> dengan besarnya gaya yang terjadi pada kondisi awal sebesar 9598,09 </w:t>
      </w:r>
      <w:r w:rsidRPr="00441F48">
        <w:rPr>
          <w:rFonts w:ascii="Times New Roman" w:hAnsi="Times New Roman"/>
          <w:lang w:val="en-GB"/>
        </w:rPr>
        <w:t>KN</w:t>
      </w:r>
      <w:r w:rsidRPr="00441F48">
        <w:rPr>
          <w:rFonts w:ascii="Times New Roman" w:hAnsi="Times New Roman"/>
        </w:rPr>
        <w:t xml:space="preserve">, dan kondisi setelah </w:t>
      </w:r>
      <w:r w:rsidRPr="00441F48">
        <w:rPr>
          <w:rFonts w:ascii="Times New Roman" w:hAnsi="Times New Roman"/>
          <w:i/>
          <w:iCs/>
        </w:rPr>
        <w:t>loss of prestress</w:t>
      </w:r>
      <w:r w:rsidRPr="00441F48">
        <w:rPr>
          <w:rFonts w:ascii="Times New Roman" w:hAnsi="Times New Roman"/>
        </w:rPr>
        <w:t xml:space="preserve"> sebesar 8243,06 </w:t>
      </w:r>
      <w:r w:rsidRPr="00441F48">
        <w:rPr>
          <w:rFonts w:ascii="Times New Roman" w:hAnsi="Times New Roman"/>
          <w:lang w:val="en-GB"/>
        </w:rPr>
        <w:t>KN</w:t>
      </w:r>
      <w:r w:rsidRPr="00441F48">
        <w:rPr>
          <w:rFonts w:ascii="Times New Roman" w:hAnsi="Times New Roman"/>
        </w:rPr>
        <w:t xml:space="preserve"> sedangkan untuk PCU girder terjadi pada potongan 3 </w:t>
      </w:r>
      <w:r w:rsidRPr="00441F48">
        <w:rPr>
          <w:rFonts w:ascii="Times New Roman" w:hAnsi="Times New Roman"/>
          <w:lang w:val="en-GB"/>
        </w:rPr>
        <w:t>(</w:t>
      </w:r>
      <w:r w:rsidRPr="00441F48">
        <w:rPr>
          <w:rFonts w:ascii="Times New Roman" w:hAnsi="Times New Roman"/>
        </w:rPr>
        <w:t>ditengah bentang</w:t>
      </w:r>
      <w:r w:rsidRPr="00441F48">
        <w:rPr>
          <w:rFonts w:ascii="Times New Roman" w:hAnsi="Times New Roman"/>
          <w:lang w:val="en-GB"/>
        </w:rPr>
        <w:t>)</w:t>
      </w:r>
      <w:r w:rsidRPr="00441F48">
        <w:rPr>
          <w:rFonts w:ascii="Times New Roman" w:hAnsi="Times New Roman"/>
        </w:rPr>
        <w:t xml:space="preserve"> dengan besarnya gaya yang terjadi pada kondisi awal sebesar 7032,24 </w:t>
      </w:r>
      <w:r w:rsidRPr="00441F48">
        <w:rPr>
          <w:rFonts w:ascii="Times New Roman" w:hAnsi="Times New Roman"/>
          <w:lang w:val="en-GB"/>
        </w:rPr>
        <w:t>KN</w:t>
      </w:r>
      <w:r w:rsidRPr="00441F48">
        <w:rPr>
          <w:rFonts w:ascii="Times New Roman" w:hAnsi="Times New Roman"/>
        </w:rPr>
        <w:t xml:space="preserve">, dan kondisi setelah </w:t>
      </w:r>
      <w:r w:rsidRPr="00441F48">
        <w:rPr>
          <w:rFonts w:ascii="Times New Roman" w:hAnsi="Times New Roman"/>
          <w:i/>
          <w:iCs/>
        </w:rPr>
        <w:t>loss of prestress</w:t>
      </w:r>
      <w:r w:rsidRPr="00441F48">
        <w:rPr>
          <w:rFonts w:ascii="Times New Roman" w:hAnsi="Times New Roman"/>
        </w:rPr>
        <w:t xml:space="preserve"> sebesar 6287,65 </w:t>
      </w:r>
      <w:r w:rsidRPr="00441F48">
        <w:rPr>
          <w:rFonts w:ascii="Times New Roman" w:hAnsi="Times New Roman"/>
          <w:lang w:val="en-GB"/>
        </w:rPr>
        <w:t>KN. Dengan demikian gaya prategang yang dimiliki PCU</w:t>
      </w:r>
      <w:r>
        <w:rPr>
          <w:rFonts w:ascii="Times New Roman" w:hAnsi="Times New Roman"/>
          <w:lang w:val="en-GB"/>
        </w:rPr>
        <w:t xml:space="preserve"> sebesar 69,42% </w:t>
      </w:r>
      <w:r w:rsidRPr="00441F48">
        <w:rPr>
          <w:rFonts w:ascii="Times New Roman" w:hAnsi="Times New Roman"/>
          <w:lang w:val="en-GB"/>
        </w:rPr>
        <w:t>lebih besardibanding PCI girder</w:t>
      </w:r>
      <w:r>
        <w:rPr>
          <w:rFonts w:ascii="Times New Roman" w:hAnsi="Times New Roman"/>
          <w:lang w:val="en-GB"/>
        </w:rPr>
        <w:t xml:space="preserve"> sebesar 30,58%</w:t>
      </w:r>
      <w:r w:rsidRPr="00441F48">
        <w:rPr>
          <w:rFonts w:ascii="Times New Roman" w:hAnsi="Times New Roman"/>
          <w:lang w:val="en-GB"/>
        </w:rPr>
        <w:t>.</w:t>
      </w:r>
    </w:p>
    <w:p w:rsidR="00B41399" w:rsidRPr="00D10854" w:rsidRDefault="00B41399" w:rsidP="00B41399">
      <w:pPr>
        <w:numPr>
          <w:ilvl w:val="0"/>
          <w:numId w:val="27"/>
        </w:numPr>
        <w:spacing w:after="240" w:line="240" w:lineRule="auto"/>
        <w:ind w:left="284" w:hanging="284"/>
        <w:contextualSpacing/>
        <w:rPr>
          <w:rFonts w:ascii="Times New Roman" w:eastAsia="Calibri" w:hAnsi="Times New Roman"/>
          <w:szCs w:val="20"/>
        </w:rPr>
      </w:pPr>
      <w:r w:rsidRPr="00D10854">
        <w:rPr>
          <w:rFonts w:ascii="Times New Roman" w:hAnsi="Times New Roman"/>
          <w:i/>
          <w:iCs/>
          <w:lang w:val="en-GB"/>
        </w:rPr>
        <w:t>L</w:t>
      </w:r>
      <w:r w:rsidRPr="00D10854">
        <w:rPr>
          <w:rFonts w:ascii="Times New Roman" w:hAnsi="Times New Roman"/>
          <w:i/>
          <w:iCs/>
        </w:rPr>
        <w:t>oss of prestress</w:t>
      </w:r>
      <w:r w:rsidRPr="00D10854">
        <w:rPr>
          <w:rFonts w:ascii="Times New Roman" w:hAnsi="Times New Roman"/>
        </w:rPr>
        <w:t xml:space="preserve"> terbesar terjadi pada potongan 5 </w:t>
      </w:r>
      <w:r w:rsidRPr="00D10854">
        <w:rPr>
          <w:rFonts w:ascii="Times New Roman" w:hAnsi="Times New Roman"/>
          <w:lang w:val="en-GB"/>
        </w:rPr>
        <w:t>(</w:t>
      </w:r>
      <w:r w:rsidRPr="00D10854">
        <w:rPr>
          <w:rFonts w:ascii="Times New Roman" w:hAnsi="Times New Roman"/>
        </w:rPr>
        <w:t>ditengah bentang</w:t>
      </w:r>
      <w:r w:rsidRPr="00D10854">
        <w:rPr>
          <w:rFonts w:ascii="Times New Roman" w:hAnsi="Times New Roman"/>
          <w:lang w:val="en-GB"/>
        </w:rPr>
        <w:t xml:space="preserve">) dengan persentase </w:t>
      </w:r>
      <w:r w:rsidRPr="00D10854">
        <w:rPr>
          <w:rFonts w:ascii="Times New Roman" w:hAnsi="Times New Roman"/>
          <w:i/>
          <w:iCs/>
          <w:lang w:val="en-GB"/>
        </w:rPr>
        <w:t>L</w:t>
      </w:r>
      <w:r w:rsidRPr="00D10854">
        <w:rPr>
          <w:rFonts w:ascii="Times New Roman" w:hAnsi="Times New Roman"/>
          <w:i/>
          <w:iCs/>
        </w:rPr>
        <w:t>oss of prestress</w:t>
      </w:r>
      <w:r w:rsidRPr="00D10854">
        <w:rPr>
          <w:rFonts w:ascii="Times New Roman" w:hAnsi="Times New Roman"/>
          <w:lang w:val="en-GB"/>
        </w:rPr>
        <w:t>sebesar 26%</w:t>
      </w:r>
      <w:r w:rsidRPr="00D10854">
        <w:rPr>
          <w:rFonts w:ascii="Times New Roman" w:hAnsi="Times New Roman"/>
        </w:rPr>
        <w:t xml:space="preserve"> pada PCU girder sedangkan untuk PCI terjadi pada potongan 3 </w:t>
      </w:r>
      <w:r w:rsidRPr="00D10854">
        <w:rPr>
          <w:rFonts w:ascii="Times New Roman" w:hAnsi="Times New Roman"/>
          <w:lang w:val="en-GB"/>
        </w:rPr>
        <w:t>(</w:t>
      </w:r>
      <w:r w:rsidRPr="00D10854">
        <w:rPr>
          <w:rFonts w:ascii="Times New Roman" w:hAnsi="Times New Roman"/>
        </w:rPr>
        <w:t>ditengah bentang</w:t>
      </w:r>
      <w:r w:rsidRPr="00D10854">
        <w:rPr>
          <w:rFonts w:ascii="Times New Roman" w:hAnsi="Times New Roman"/>
          <w:lang w:val="en-GB"/>
        </w:rPr>
        <w:t xml:space="preserve">) dengan persentase </w:t>
      </w:r>
      <w:r w:rsidRPr="00D10854">
        <w:rPr>
          <w:rFonts w:ascii="Times New Roman" w:hAnsi="Times New Roman"/>
          <w:i/>
          <w:iCs/>
          <w:lang w:val="en-GB"/>
        </w:rPr>
        <w:t>L</w:t>
      </w:r>
      <w:r w:rsidRPr="00D10854">
        <w:rPr>
          <w:rFonts w:ascii="Times New Roman" w:hAnsi="Times New Roman"/>
          <w:i/>
          <w:iCs/>
        </w:rPr>
        <w:t>oss of prestress</w:t>
      </w:r>
      <w:r w:rsidRPr="00D10854">
        <w:rPr>
          <w:rFonts w:ascii="Times New Roman" w:hAnsi="Times New Roman"/>
          <w:lang w:val="en-GB"/>
        </w:rPr>
        <w:t>sebesar 23%</w:t>
      </w:r>
      <w:r w:rsidRPr="00D10854">
        <w:rPr>
          <w:rFonts w:ascii="Times New Roman" w:hAnsi="Times New Roman"/>
        </w:rPr>
        <w:t>. Perbandingan kehilangan prategang lebih banyak terdapat pada girder PCU</w:t>
      </w:r>
      <w:r w:rsidRPr="00D10854">
        <w:rPr>
          <w:rFonts w:ascii="Times New Roman" w:hAnsi="Times New Roman"/>
          <w:lang w:val="en-GB"/>
        </w:rPr>
        <w:t xml:space="preserve"> dari pada girder PCI</w:t>
      </w:r>
      <w:r w:rsidRPr="00D10854">
        <w:rPr>
          <w:rFonts w:ascii="Times New Roman" w:hAnsi="Times New Roman"/>
        </w:rPr>
        <w:t>.</w:t>
      </w:r>
    </w:p>
    <w:p w:rsidR="00B41399" w:rsidRPr="00D10854" w:rsidRDefault="004C33D5" w:rsidP="00B41399">
      <w:pPr>
        <w:numPr>
          <w:ilvl w:val="0"/>
          <w:numId w:val="27"/>
        </w:numPr>
        <w:spacing w:after="240" w:line="240" w:lineRule="auto"/>
        <w:ind w:left="284" w:hanging="284"/>
        <w:contextualSpacing/>
        <w:rPr>
          <w:rFonts w:ascii="Times New Roman" w:eastAsia="Calibri" w:hAnsi="Times New Roman"/>
          <w:szCs w:val="20"/>
        </w:rPr>
      </w:pPr>
      <w:r>
        <w:rPr>
          <w:rFonts w:ascii="Times New Roman" w:hAnsi="Times New Roman"/>
          <w:noProof/>
          <w:lang w:eastAsia="en-US"/>
        </w:rPr>
        <w:pict>
          <v:shape id="_x0000_s1064" type="#_x0000_t202" style="position:absolute;left:0;text-align:left;margin-left:166.25pt;margin-top:133.7pt;width:30.75pt;height:25.5pt;z-index:251705344" filled="f" stroked="f">
            <v:textbox style="mso-next-textbox:#_x0000_s1064">
              <w:txbxContent>
                <w:p w:rsidR="001B3EA7" w:rsidRPr="001B3EA7" w:rsidRDefault="00395598" w:rsidP="001B3EA7">
                  <w:pPr>
                    <w:jc w:val="center"/>
                    <w:rPr>
                      <w:rFonts w:ascii="Times New Roman" w:hAnsi="Times New Roman"/>
                      <w:szCs w:val="22"/>
                    </w:rPr>
                  </w:pPr>
                  <w:r>
                    <w:rPr>
                      <w:rFonts w:ascii="Times New Roman" w:hAnsi="Times New Roman"/>
                      <w:szCs w:val="22"/>
                    </w:rPr>
                    <w:t>3</w:t>
                  </w:r>
                  <w:r w:rsidR="00CE199B">
                    <w:rPr>
                      <w:rFonts w:ascii="Times New Roman" w:hAnsi="Times New Roman"/>
                      <w:szCs w:val="22"/>
                    </w:rPr>
                    <w:t>4</w:t>
                  </w:r>
                </w:p>
              </w:txbxContent>
            </v:textbox>
          </v:shape>
        </w:pict>
      </w:r>
      <w:r w:rsidR="00B41399" w:rsidRPr="00D10854">
        <w:rPr>
          <w:rFonts w:ascii="Times New Roman" w:hAnsi="Times New Roman"/>
          <w:lang w:val="en-GB"/>
        </w:rPr>
        <w:t>L</w:t>
      </w:r>
      <w:r w:rsidR="00B41399" w:rsidRPr="00D10854">
        <w:rPr>
          <w:rFonts w:ascii="Times New Roman" w:hAnsi="Times New Roman"/>
        </w:rPr>
        <w:t>endutan yang terjadi terbesar pada PCU girder sebesar 0,089m terjadi pada kombinasi 4 section properties 1 sedangkan PCI girder lendutan terbesar yang terjadi sebesar 0,</w:t>
      </w:r>
      <w:r w:rsidR="00B41399" w:rsidRPr="00D10854">
        <w:rPr>
          <w:rFonts w:ascii="Times New Roman" w:hAnsi="Times New Roman"/>
          <w:lang w:val="en-GB"/>
        </w:rPr>
        <w:t>0966</w:t>
      </w:r>
      <w:r w:rsidR="00B41399" w:rsidRPr="00D10854">
        <w:rPr>
          <w:rFonts w:ascii="Times New Roman" w:hAnsi="Times New Roman"/>
        </w:rPr>
        <w:t>m terjadi pada kombinasi 4 section properties 1 dimana lendutan yang terjadi masih dalam angka aman. Dimana angka amannya sebesar 0,10267m</w:t>
      </w:r>
      <w:r w:rsidR="001B3EA7">
        <w:rPr>
          <w:rFonts w:ascii="Times New Roman" w:hAnsi="Times New Roman"/>
          <w:lang w:val="en-GB"/>
        </w:rPr>
        <w:t>. P</w:t>
      </w:r>
      <w:r w:rsidR="00B41399" w:rsidRPr="00D10854">
        <w:rPr>
          <w:rFonts w:ascii="Times New Roman" w:hAnsi="Times New Roman"/>
          <w:lang w:val="en-GB"/>
        </w:rPr>
        <w:t xml:space="preserve">erbandingan lendutan lebih </w:t>
      </w:r>
      <w:r w:rsidR="00B41399" w:rsidRPr="00D10854">
        <w:rPr>
          <w:rFonts w:ascii="Times New Roman" w:hAnsi="Times New Roman"/>
          <w:lang w:val="en-GB"/>
        </w:rPr>
        <w:lastRenderedPageBreak/>
        <w:t>besar terjadi pada PCI girder dari pada PCU girder.</w:t>
      </w:r>
    </w:p>
    <w:p w:rsidR="00B41399" w:rsidRPr="00D10854" w:rsidRDefault="00B41399" w:rsidP="00B41399">
      <w:pPr>
        <w:numPr>
          <w:ilvl w:val="0"/>
          <w:numId w:val="27"/>
        </w:numPr>
        <w:spacing w:after="240" w:line="240" w:lineRule="auto"/>
        <w:ind w:left="284" w:hanging="284"/>
        <w:contextualSpacing/>
        <w:rPr>
          <w:rFonts w:ascii="Times New Roman" w:eastAsia="Calibri" w:hAnsi="Times New Roman"/>
          <w:szCs w:val="20"/>
        </w:rPr>
      </w:pPr>
      <w:r w:rsidRPr="00D10854">
        <w:rPr>
          <w:rFonts w:ascii="Times New Roman" w:hAnsi="Times New Roman"/>
          <w:lang w:val="en-GB" w:eastAsia="id-ID"/>
        </w:rPr>
        <w:t>Berdasarkan jumlah girder yang terpasang dilapangan untuk PCU girder berjumlah 6 buah dengan luas total penampang 43,164 m</w:t>
      </w:r>
      <w:r w:rsidRPr="00D10854">
        <w:rPr>
          <w:rFonts w:ascii="Times New Roman" w:hAnsi="Times New Roman"/>
          <w:vertAlign w:val="superscript"/>
          <w:lang w:val="en-GB" w:eastAsia="id-ID"/>
        </w:rPr>
        <w:t>2</w:t>
      </w:r>
      <w:r w:rsidRPr="00D10854">
        <w:rPr>
          <w:rFonts w:ascii="Times New Roman" w:hAnsi="Times New Roman"/>
          <w:lang w:val="en-GB" w:eastAsia="id-ID"/>
        </w:rPr>
        <w:t>. Sedangkan untuk girder PCI dengan meninjau hasil lendutan dan bentang satu span jembatan maka PCI girder dapat dipasang dengan jumlah 9 buah dilapangan dengan luas total penampang 21,645 m</w:t>
      </w:r>
      <w:r w:rsidRPr="00D10854">
        <w:rPr>
          <w:rFonts w:ascii="Times New Roman" w:hAnsi="Times New Roman"/>
          <w:vertAlign w:val="superscript"/>
          <w:lang w:val="en-GB" w:eastAsia="id-ID"/>
        </w:rPr>
        <w:t>2</w:t>
      </w:r>
      <w:r w:rsidRPr="00D10854">
        <w:rPr>
          <w:rFonts w:ascii="Times New Roman" w:hAnsi="Times New Roman"/>
          <w:lang w:val="en-GB" w:eastAsia="id-ID"/>
        </w:rPr>
        <w:t>. Jika ditinjau dari segi jumlah maka girder PCI memiliki jumlah yang banyak dari pada girder PCU.</w:t>
      </w:r>
    </w:p>
    <w:p w:rsidR="00B41399" w:rsidRDefault="00B41399" w:rsidP="00B41399">
      <w:pPr>
        <w:spacing w:line="240" w:lineRule="auto"/>
        <w:contextualSpacing/>
        <w:rPr>
          <w:rFonts w:ascii="Times New Roman" w:eastAsia="Calibri" w:hAnsi="Times New Roman"/>
          <w:szCs w:val="20"/>
        </w:rPr>
      </w:pPr>
      <w:r w:rsidRPr="00D10854">
        <w:rPr>
          <w:rFonts w:ascii="Times New Roman" w:eastAsia="Calibri" w:hAnsi="Times New Roman"/>
          <w:szCs w:val="20"/>
        </w:rPr>
        <w:t xml:space="preserve">Dengan </w:t>
      </w:r>
      <w:proofErr w:type="gramStart"/>
      <w:r w:rsidRPr="00D10854">
        <w:rPr>
          <w:rFonts w:ascii="Times New Roman" w:eastAsia="Calibri" w:hAnsi="Times New Roman"/>
          <w:szCs w:val="20"/>
        </w:rPr>
        <w:t>lima</w:t>
      </w:r>
      <w:proofErr w:type="gramEnd"/>
      <w:r w:rsidRPr="00D10854">
        <w:rPr>
          <w:rFonts w:ascii="Times New Roman" w:eastAsia="Calibri" w:hAnsi="Times New Roman"/>
          <w:szCs w:val="20"/>
        </w:rPr>
        <w:t xml:space="preserve"> tinjauan diatas diperoleh bahwa PCU girder lebih efektif dibandingkan PCI girder dalam panggunaan pada jembatan Pendekat Mahakam</w:t>
      </w:r>
      <w:r w:rsidR="008809E8">
        <w:rPr>
          <w:rFonts w:ascii="Times New Roman" w:eastAsia="Calibri" w:hAnsi="Times New Roman"/>
          <w:szCs w:val="20"/>
        </w:rPr>
        <w:t xml:space="preserve"> IV Sisi Samarinda s</w:t>
      </w:r>
      <w:r w:rsidRPr="00D10854">
        <w:rPr>
          <w:rFonts w:ascii="Times New Roman" w:eastAsia="Calibri" w:hAnsi="Times New Roman"/>
          <w:szCs w:val="20"/>
        </w:rPr>
        <w:t>eberang.</w:t>
      </w:r>
    </w:p>
    <w:p w:rsidR="00A3219B" w:rsidRDefault="00A3219B" w:rsidP="000C5537">
      <w:pPr>
        <w:spacing w:line="240" w:lineRule="auto"/>
        <w:rPr>
          <w:rFonts w:ascii="Times New Roman" w:hAnsi="Times New Roman"/>
          <w:szCs w:val="22"/>
        </w:rPr>
      </w:pPr>
    </w:p>
    <w:p w:rsidR="008809E8" w:rsidRPr="0094111D" w:rsidRDefault="008809E8" w:rsidP="008809E8">
      <w:pPr>
        <w:spacing w:line="240" w:lineRule="auto"/>
        <w:ind w:right="567"/>
        <w:jc w:val="left"/>
        <w:rPr>
          <w:rFonts w:ascii="Times New Roman" w:hAnsi="Times New Roman"/>
          <w:b/>
          <w:szCs w:val="22"/>
        </w:rPr>
      </w:pPr>
      <w:r w:rsidRPr="0094111D">
        <w:rPr>
          <w:rFonts w:ascii="Times New Roman" w:hAnsi="Times New Roman"/>
          <w:b/>
          <w:szCs w:val="22"/>
        </w:rPr>
        <w:t>DAFTAR PUSTAKA</w:t>
      </w:r>
    </w:p>
    <w:p w:rsidR="008809E8" w:rsidRPr="001C13F1" w:rsidRDefault="008809E8" w:rsidP="008809E8">
      <w:pPr>
        <w:pStyle w:val="ListParagraph"/>
        <w:spacing w:line="240" w:lineRule="auto"/>
        <w:ind w:left="567" w:hanging="567"/>
        <w:rPr>
          <w:rFonts w:ascii="Times New Roman" w:hAnsi="Times New Roman"/>
          <w:color w:val="0D0D0D" w:themeColor="text1" w:themeTint="F2"/>
          <w:szCs w:val="22"/>
        </w:rPr>
      </w:pPr>
      <w:r>
        <w:rPr>
          <w:rFonts w:ascii="Times New Roman" w:hAnsi="Times New Roman"/>
          <w:color w:val="0D0D0D" w:themeColor="text1" w:themeTint="F2"/>
          <w:szCs w:val="22"/>
        </w:rPr>
        <w:t xml:space="preserve">Annur, D. F. (2013). </w:t>
      </w:r>
      <w:r>
        <w:rPr>
          <w:rFonts w:ascii="Times New Roman" w:hAnsi="Times New Roman"/>
          <w:i/>
          <w:iCs/>
          <w:color w:val="0D0D0D" w:themeColor="text1" w:themeTint="F2"/>
          <w:szCs w:val="22"/>
        </w:rPr>
        <w:t xml:space="preserve">Perencanaan Precast Concrete I Girder pada Jembatan Prestressed Post-tension dengan Bantuan Program Microsoft Office Excel. </w:t>
      </w:r>
      <w:r>
        <w:rPr>
          <w:rFonts w:ascii="Times New Roman" w:hAnsi="Times New Roman"/>
          <w:color w:val="0D0D0D" w:themeColor="text1" w:themeTint="F2"/>
          <w:szCs w:val="22"/>
        </w:rPr>
        <w:t>Fakultas Teknik Sumatra Utara.</w:t>
      </w:r>
    </w:p>
    <w:p w:rsidR="008809E8" w:rsidRPr="0094111D" w:rsidRDefault="008809E8" w:rsidP="008809E8">
      <w:pPr>
        <w:pStyle w:val="ListParagraph"/>
        <w:spacing w:line="240" w:lineRule="auto"/>
        <w:ind w:left="567" w:hanging="567"/>
        <w:rPr>
          <w:rFonts w:ascii="Times New Roman" w:hAnsi="Times New Roman"/>
          <w:color w:val="0D0D0D" w:themeColor="text1" w:themeTint="F2"/>
          <w:szCs w:val="22"/>
        </w:rPr>
      </w:pPr>
      <w:r w:rsidRPr="0094111D">
        <w:rPr>
          <w:rFonts w:ascii="Times New Roman" w:hAnsi="Times New Roman"/>
          <w:color w:val="0D0D0D" w:themeColor="text1" w:themeTint="F2"/>
          <w:szCs w:val="22"/>
        </w:rPr>
        <w:t>Badan</w:t>
      </w:r>
      <w:r>
        <w:rPr>
          <w:rFonts w:ascii="Times New Roman" w:hAnsi="Times New Roman"/>
          <w:color w:val="0D0D0D" w:themeColor="text1" w:themeTint="F2"/>
          <w:szCs w:val="22"/>
        </w:rPr>
        <w:t>Pusat Statistik</w:t>
      </w:r>
      <w:r w:rsidRPr="0094111D">
        <w:rPr>
          <w:rFonts w:ascii="Times New Roman" w:hAnsi="Times New Roman"/>
          <w:color w:val="0D0D0D" w:themeColor="text1" w:themeTint="F2"/>
          <w:szCs w:val="22"/>
        </w:rPr>
        <w:t xml:space="preserve">. </w:t>
      </w:r>
      <w:r>
        <w:rPr>
          <w:rFonts w:ascii="Times New Roman" w:hAnsi="Times New Roman"/>
          <w:color w:val="0D0D0D" w:themeColor="text1" w:themeTint="F2"/>
          <w:szCs w:val="22"/>
        </w:rPr>
        <w:t>(</w:t>
      </w:r>
      <w:r w:rsidRPr="0094111D">
        <w:rPr>
          <w:rFonts w:ascii="Times New Roman" w:hAnsi="Times New Roman"/>
          <w:color w:val="0D0D0D" w:themeColor="text1" w:themeTint="F2"/>
          <w:szCs w:val="22"/>
        </w:rPr>
        <w:t>20</w:t>
      </w:r>
      <w:r>
        <w:rPr>
          <w:rFonts w:ascii="Times New Roman" w:hAnsi="Times New Roman"/>
          <w:color w:val="0D0D0D" w:themeColor="text1" w:themeTint="F2"/>
          <w:szCs w:val="22"/>
        </w:rPr>
        <w:t>18)</w:t>
      </w:r>
      <w:r w:rsidRPr="0094111D">
        <w:rPr>
          <w:rFonts w:ascii="Times New Roman" w:hAnsi="Times New Roman"/>
          <w:color w:val="0D0D0D" w:themeColor="text1" w:themeTint="F2"/>
          <w:szCs w:val="22"/>
        </w:rPr>
        <w:t xml:space="preserve">. </w:t>
      </w:r>
      <w:r>
        <w:rPr>
          <w:rFonts w:ascii="Times New Roman" w:hAnsi="Times New Roman"/>
          <w:color w:val="0D0D0D" w:themeColor="text1" w:themeTint="F2"/>
          <w:szCs w:val="22"/>
        </w:rPr>
        <w:t>Samarinda Dalam Angka. Kalimantan Timur. Samarinda.</w:t>
      </w:r>
    </w:p>
    <w:p w:rsidR="008809E8" w:rsidRPr="0094111D" w:rsidRDefault="008809E8" w:rsidP="008809E8">
      <w:pPr>
        <w:pStyle w:val="ListParagraph"/>
        <w:spacing w:line="240" w:lineRule="auto"/>
        <w:ind w:left="567" w:hanging="567"/>
        <w:rPr>
          <w:rFonts w:ascii="Times New Roman" w:hAnsi="Times New Roman"/>
          <w:color w:val="0D0D0D" w:themeColor="text1" w:themeTint="F2"/>
          <w:szCs w:val="22"/>
        </w:rPr>
      </w:pPr>
      <w:r w:rsidRPr="0094111D">
        <w:rPr>
          <w:rFonts w:ascii="Times New Roman" w:hAnsi="Times New Roman"/>
          <w:color w:val="0D0D0D" w:themeColor="text1" w:themeTint="F2"/>
          <w:szCs w:val="22"/>
        </w:rPr>
        <w:t xml:space="preserve">Badan Standardisasi Nasional. </w:t>
      </w:r>
      <w:r>
        <w:rPr>
          <w:rFonts w:ascii="Times New Roman" w:hAnsi="Times New Roman"/>
          <w:color w:val="0D0D0D" w:themeColor="text1" w:themeTint="F2"/>
          <w:szCs w:val="22"/>
        </w:rPr>
        <w:t>(</w:t>
      </w:r>
      <w:r w:rsidRPr="0094111D">
        <w:rPr>
          <w:rFonts w:ascii="Times New Roman" w:hAnsi="Times New Roman"/>
          <w:color w:val="0D0D0D" w:themeColor="text1" w:themeTint="F2"/>
          <w:szCs w:val="22"/>
        </w:rPr>
        <w:t>200</w:t>
      </w:r>
      <w:r>
        <w:rPr>
          <w:rFonts w:ascii="Times New Roman" w:hAnsi="Times New Roman"/>
          <w:color w:val="0D0D0D" w:themeColor="text1" w:themeTint="F2"/>
          <w:szCs w:val="22"/>
        </w:rPr>
        <w:t>5)</w:t>
      </w:r>
      <w:r w:rsidRPr="0094111D">
        <w:rPr>
          <w:rFonts w:ascii="Times New Roman" w:hAnsi="Times New Roman"/>
          <w:color w:val="0D0D0D" w:themeColor="text1" w:themeTint="F2"/>
          <w:szCs w:val="22"/>
        </w:rPr>
        <w:t xml:space="preserve">. </w:t>
      </w:r>
      <w:r w:rsidRPr="00D702A3">
        <w:rPr>
          <w:rFonts w:ascii="Times New Roman" w:hAnsi="Times New Roman"/>
          <w:i/>
          <w:iCs/>
          <w:color w:val="0D0D0D" w:themeColor="text1" w:themeTint="F2"/>
          <w:szCs w:val="22"/>
        </w:rPr>
        <w:t>R</w:t>
      </w:r>
      <w:r w:rsidRPr="0094111D">
        <w:rPr>
          <w:rFonts w:ascii="Times New Roman" w:hAnsi="Times New Roman"/>
          <w:i/>
          <w:color w:val="0D0D0D" w:themeColor="text1" w:themeTint="F2"/>
          <w:szCs w:val="22"/>
        </w:rPr>
        <w:t>SNI-</w:t>
      </w:r>
      <w:r>
        <w:rPr>
          <w:rFonts w:ascii="Times New Roman" w:hAnsi="Times New Roman"/>
          <w:i/>
          <w:color w:val="0D0D0D" w:themeColor="text1" w:themeTint="F2"/>
          <w:szCs w:val="22"/>
        </w:rPr>
        <w:t>T</w:t>
      </w:r>
      <w:r w:rsidRPr="0094111D">
        <w:rPr>
          <w:rFonts w:ascii="Times New Roman" w:hAnsi="Times New Roman"/>
          <w:i/>
          <w:color w:val="0D0D0D" w:themeColor="text1" w:themeTint="F2"/>
          <w:szCs w:val="22"/>
        </w:rPr>
        <w:t>-</w:t>
      </w:r>
      <w:r>
        <w:rPr>
          <w:rFonts w:ascii="Times New Roman" w:hAnsi="Times New Roman"/>
          <w:i/>
          <w:color w:val="0D0D0D" w:themeColor="text1" w:themeTint="F2"/>
          <w:szCs w:val="22"/>
        </w:rPr>
        <w:t>02-</w:t>
      </w:r>
      <w:r w:rsidRPr="0094111D">
        <w:rPr>
          <w:rFonts w:ascii="Times New Roman" w:hAnsi="Times New Roman"/>
          <w:i/>
          <w:color w:val="0D0D0D" w:themeColor="text1" w:themeTint="F2"/>
          <w:szCs w:val="22"/>
        </w:rPr>
        <w:t>200</w:t>
      </w:r>
      <w:r>
        <w:rPr>
          <w:rFonts w:ascii="Times New Roman" w:hAnsi="Times New Roman"/>
          <w:i/>
          <w:color w:val="0D0D0D" w:themeColor="text1" w:themeTint="F2"/>
          <w:szCs w:val="22"/>
        </w:rPr>
        <w:t>5</w:t>
      </w:r>
      <w:r w:rsidRPr="0094111D">
        <w:rPr>
          <w:rFonts w:ascii="Times New Roman" w:hAnsi="Times New Roman"/>
          <w:color w:val="0D0D0D" w:themeColor="text1" w:themeTint="F2"/>
          <w:szCs w:val="22"/>
        </w:rPr>
        <w:t xml:space="preserve">. </w:t>
      </w:r>
      <w:r>
        <w:rPr>
          <w:rFonts w:ascii="Times New Roman" w:hAnsi="Times New Roman"/>
          <w:i/>
          <w:iCs/>
          <w:color w:val="0D0D0D" w:themeColor="text1" w:themeTint="F2"/>
          <w:szCs w:val="22"/>
        </w:rPr>
        <w:t>Pedoman Pembebanan Untuk Jembatan.</w:t>
      </w:r>
      <w:r w:rsidRPr="0094111D">
        <w:rPr>
          <w:rFonts w:ascii="Times New Roman" w:hAnsi="Times New Roman"/>
          <w:color w:val="0D0D0D" w:themeColor="text1" w:themeTint="F2"/>
          <w:szCs w:val="22"/>
        </w:rPr>
        <w:t>Jakarta.</w:t>
      </w:r>
    </w:p>
    <w:p w:rsidR="008809E8" w:rsidRDefault="008809E8" w:rsidP="008809E8">
      <w:pPr>
        <w:pStyle w:val="ListParagraph"/>
        <w:spacing w:line="240" w:lineRule="auto"/>
        <w:ind w:left="567" w:hanging="567"/>
        <w:rPr>
          <w:rFonts w:ascii="Times New Roman" w:hAnsi="Times New Roman"/>
          <w:color w:val="0D0D0D" w:themeColor="text1" w:themeTint="F2"/>
          <w:szCs w:val="22"/>
        </w:rPr>
      </w:pPr>
      <w:r w:rsidRPr="0094111D">
        <w:rPr>
          <w:rFonts w:ascii="Times New Roman" w:hAnsi="Times New Roman"/>
          <w:color w:val="0D0D0D" w:themeColor="text1" w:themeTint="F2"/>
          <w:szCs w:val="22"/>
        </w:rPr>
        <w:t xml:space="preserve">Badan Standardisasi Nasional. </w:t>
      </w:r>
      <w:r>
        <w:rPr>
          <w:rFonts w:ascii="Times New Roman" w:hAnsi="Times New Roman"/>
          <w:color w:val="0D0D0D" w:themeColor="text1" w:themeTint="F2"/>
          <w:szCs w:val="22"/>
        </w:rPr>
        <w:t>(</w:t>
      </w:r>
      <w:r w:rsidRPr="0094111D">
        <w:rPr>
          <w:rFonts w:ascii="Times New Roman" w:hAnsi="Times New Roman"/>
          <w:color w:val="0D0D0D" w:themeColor="text1" w:themeTint="F2"/>
          <w:szCs w:val="22"/>
        </w:rPr>
        <w:t>20</w:t>
      </w:r>
      <w:r>
        <w:rPr>
          <w:rFonts w:ascii="Times New Roman" w:hAnsi="Times New Roman"/>
          <w:color w:val="0D0D0D" w:themeColor="text1" w:themeTint="F2"/>
          <w:szCs w:val="22"/>
        </w:rPr>
        <w:t>13)</w:t>
      </w:r>
      <w:r w:rsidRPr="0094111D">
        <w:rPr>
          <w:rFonts w:ascii="Times New Roman" w:hAnsi="Times New Roman"/>
          <w:color w:val="0D0D0D" w:themeColor="text1" w:themeTint="F2"/>
          <w:szCs w:val="22"/>
        </w:rPr>
        <w:t xml:space="preserve">. </w:t>
      </w:r>
      <w:r w:rsidRPr="0094111D">
        <w:rPr>
          <w:rFonts w:ascii="Times New Roman" w:hAnsi="Times New Roman"/>
          <w:i/>
          <w:color w:val="0D0D0D" w:themeColor="text1" w:themeTint="F2"/>
          <w:szCs w:val="22"/>
        </w:rPr>
        <w:t>SNI-28</w:t>
      </w:r>
      <w:r>
        <w:rPr>
          <w:rFonts w:ascii="Times New Roman" w:hAnsi="Times New Roman"/>
          <w:i/>
          <w:color w:val="0D0D0D" w:themeColor="text1" w:themeTint="F2"/>
          <w:szCs w:val="22"/>
        </w:rPr>
        <w:t>47</w:t>
      </w:r>
      <w:r w:rsidRPr="0094111D">
        <w:rPr>
          <w:rFonts w:ascii="Times New Roman" w:hAnsi="Times New Roman"/>
          <w:i/>
          <w:color w:val="0D0D0D" w:themeColor="text1" w:themeTint="F2"/>
          <w:szCs w:val="22"/>
        </w:rPr>
        <w:t>-20</w:t>
      </w:r>
      <w:r>
        <w:rPr>
          <w:rFonts w:ascii="Times New Roman" w:hAnsi="Times New Roman"/>
          <w:i/>
          <w:color w:val="0D0D0D" w:themeColor="text1" w:themeTint="F2"/>
          <w:szCs w:val="22"/>
        </w:rPr>
        <w:t>13</w:t>
      </w:r>
      <w:r w:rsidRPr="0094111D">
        <w:rPr>
          <w:rFonts w:ascii="Times New Roman" w:hAnsi="Times New Roman"/>
          <w:color w:val="0D0D0D" w:themeColor="text1" w:themeTint="F2"/>
          <w:szCs w:val="22"/>
        </w:rPr>
        <w:t xml:space="preserve">. </w:t>
      </w:r>
      <w:r>
        <w:rPr>
          <w:rFonts w:ascii="Times New Roman" w:hAnsi="Times New Roman"/>
          <w:i/>
          <w:iCs/>
          <w:color w:val="0D0D0D" w:themeColor="text1" w:themeTint="F2"/>
          <w:szCs w:val="22"/>
        </w:rPr>
        <w:t>Persyaratan Beton Struktural Untuk Bangunan Gedung</w:t>
      </w:r>
      <w:r w:rsidRPr="0094111D">
        <w:rPr>
          <w:rFonts w:ascii="Times New Roman" w:hAnsi="Times New Roman"/>
          <w:i/>
          <w:color w:val="0D0D0D" w:themeColor="text1" w:themeTint="F2"/>
          <w:szCs w:val="22"/>
        </w:rPr>
        <w:t>.</w:t>
      </w:r>
      <w:r w:rsidRPr="0094111D">
        <w:rPr>
          <w:rFonts w:ascii="Times New Roman" w:hAnsi="Times New Roman"/>
          <w:color w:val="0D0D0D" w:themeColor="text1" w:themeTint="F2"/>
          <w:szCs w:val="22"/>
        </w:rPr>
        <w:t xml:space="preserve"> Jakarta.</w:t>
      </w:r>
    </w:p>
    <w:p w:rsidR="008809E8" w:rsidRDefault="008809E8" w:rsidP="008809E8">
      <w:pPr>
        <w:pStyle w:val="ListParagraph"/>
        <w:spacing w:line="240" w:lineRule="auto"/>
        <w:ind w:left="567" w:hanging="567"/>
        <w:rPr>
          <w:rFonts w:ascii="Times New Roman" w:hAnsi="Times New Roman"/>
          <w:color w:val="0D0D0D" w:themeColor="text1" w:themeTint="F2"/>
          <w:szCs w:val="22"/>
        </w:rPr>
      </w:pPr>
      <w:r>
        <w:rPr>
          <w:rFonts w:ascii="Times New Roman" w:hAnsi="Times New Roman"/>
          <w:color w:val="0D0D0D" w:themeColor="text1" w:themeTint="F2"/>
          <w:szCs w:val="22"/>
        </w:rPr>
        <w:t xml:space="preserve">Lubis, F. P dan Karolina, R. (2014). </w:t>
      </w:r>
      <w:r w:rsidRPr="001C13F1">
        <w:rPr>
          <w:rFonts w:ascii="Times New Roman" w:hAnsi="Times New Roman"/>
          <w:i/>
          <w:iCs/>
          <w:color w:val="0D0D0D" w:themeColor="text1" w:themeTint="F2"/>
          <w:szCs w:val="22"/>
        </w:rPr>
        <w:t>Analisa Perbandingan Kelayakan pada Gelagar Jembatan dengan Menggunakan Precast U dan I.</w:t>
      </w:r>
      <w:r>
        <w:rPr>
          <w:rFonts w:ascii="Times New Roman" w:hAnsi="Times New Roman"/>
          <w:color w:val="0D0D0D" w:themeColor="text1" w:themeTint="F2"/>
          <w:szCs w:val="22"/>
        </w:rPr>
        <w:t xml:space="preserve"> Fakultas Teknik Sumatra Utara.</w:t>
      </w:r>
    </w:p>
    <w:p w:rsidR="008809E8" w:rsidRDefault="008809E8" w:rsidP="008809E8">
      <w:pPr>
        <w:pStyle w:val="ListParagraph"/>
        <w:spacing w:line="240" w:lineRule="auto"/>
        <w:ind w:left="567" w:hanging="567"/>
        <w:rPr>
          <w:rFonts w:ascii="Times New Roman" w:hAnsi="Times New Roman"/>
          <w:color w:val="0D0D0D" w:themeColor="text1" w:themeTint="F2"/>
          <w:szCs w:val="22"/>
        </w:rPr>
      </w:pPr>
      <w:r>
        <w:rPr>
          <w:rFonts w:ascii="Times New Roman" w:hAnsi="Times New Roman"/>
          <w:color w:val="0D0D0D" w:themeColor="text1" w:themeTint="F2"/>
          <w:szCs w:val="22"/>
        </w:rPr>
        <w:t xml:space="preserve">Mahulae, B. C. (2011). </w:t>
      </w:r>
      <w:r w:rsidRPr="001C13F1">
        <w:rPr>
          <w:rFonts w:ascii="Times New Roman" w:hAnsi="Times New Roman"/>
          <w:i/>
          <w:iCs/>
          <w:color w:val="0D0D0D" w:themeColor="text1" w:themeTint="F2"/>
          <w:szCs w:val="22"/>
        </w:rPr>
        <w:t>Redesain Balok Girder pada Bentang Tengah Flyover Balaraja dengan menggunakan PCI girder.</w:t>
      </w:r>
      <w:r>
        <w:rPr>
          <w:rFonts w:ascii="Times New Roman" w:hAnsi="Times New Roman"/>
          <w:color w:val="0D0D0D" w:themeColor="text1" w:themeTint="F2"/>
          <w:szCs w:val="22"/>
        </w:rPr>
        <w:t xml:space="preserve"> Fakultas Teknik Sumatra Utara.</w:t>
      </w:r>
    </w:p>
    <w:p w:rsidR="008809E8" w:rsidRPr="0094111D" w:rsidRDefault="008809E8" w:rsidP="008809E8">
      <w:pPr>
        <w:pStyle w:val="ListParagraph"/>
        <w:spacing w:line="240" w:lineRule="auto"/>
        <w:ind w:left="567" w:hanging="567"/>
        <w:rPr>
          <w:rFonts w:ascii="Times New Roman" w:hAnsi="Times New Roman"/>
          <w:color w:val="0D0D0D" w:themeColor="text1" w:themeTint="F2"/>
          <w:szCs w:val="22"/>
        </w:rPr>
      </w:pPr>
      <w:r>
        <w:rPr>
          <w:rFonts w:ascii="Times New Roman" w:hAnsi="Times New Roman"/>
          <w:color w:val="0D0D0D" w:themeColor="text1" w:themeTint="F2"/>
          <w:szCs w:val="22"/>
        </w:rPr>
        <w:t xml:space="preserve">Manalip, H. (2018). </w:t>
      </w:r>
      <w:r w:rsidRPr="001C13F1">
        <w:rPr>
          <w:rFonts w:ascii="Times New Roman" w:hAnsi="Times New Roman"/>
          <w:i/>
          <w:iCs/>
          <w:color w:val="0D0D0D" w:themeColor="text1" w:themeTint="F2"/>
          <w:szCs w:val="22"/>
        </w:rPr>
        <w:t>Perencanaan Balok Girder Profil I pada Jembatan Prestressed dengan variasi Bentang.</w:t>
      </w:r>
      <w:r>
        <w:rPr>
          <w:rFonts w:ascii="Times New Roman" w:hAnsi="Times New Roman"/>
          <w:color w:val="0D0D0D" w:themeColor="text1" w:themeTint="F2"/>
          <w:szCs w:val="22"/>
        </w:rPr>
        <w:t xml:space="preserve"> Fakultas Teknik Sam Ratulangi Manado.</w:t>
      </w:r>
    </w:p>
    <w:p w:rsidR="008809E8" w:rsidRDefault="008809E8" w:rsidP="008809E8">
      <w:pPr>
        <w:pStyle w:val="ListParagraph"/>
        <w:spacing w:line="240" w:lineRule="auto"/>
        <w:ind w:left="567" w:hanging="567"/>
        <w:rPr>
          <w:rFonts w:ascii="Times New Roman" w:hAnsi="Times New Roman"/>
          <w:color w:val="0D0D0D" w:themeColor="text1" w:themeTint="F2"/>
          <w:szCs w:val="22"/>
        </w:rPr>
      </w:pPr>
      <w:r>
        <w:rPr>
          <w:rFonts w:ascii="Times New Roman" w:hAnsi="Times New Roman"/>
          <w:color w:val="0D0D0D" w:themeColor="text1" w:themeTint="F2"/>
          <w:szCs w:val="22"/>
        </w:rPr>
        <w:t>Masnul</w:t>
      </w:r>
      <w:r w:rsidRPr="0094111D">
        <w:rPr>
          <w:rFonts w:ascii="Times New Roman" w:hAnsi="Times New Roman"/>
          <w:color w:val="0D0D0D" w:themeColor="text1" w:themeTint="F2"/>
          <w:szCs w:val="22"/>
        </w:rPr>
        <w:t xml:space="preserve">, </w:t>
      </w:r>
      <w:r>
        <w:rPr>
          <w:rFonts w:ascii="Times New Roman" w:hAnsi="Times New Roman"/>
          <w:color w:val="0D0D0D" w:themeColor="text1" w:themeTint="F2"/>
          <w:szCs w:val="22"/>
        </w:rPr>
        <w:t>R</w:t>
      </w:r>
      <w:r w:rsidRPr="0094111D">
        <w:rPr>
          <w:rFonts w:ascii="Times New Roman" w:hAnsi="Times New Roman"/>
          <w:color w:val="0D0D0D" w:themeColor="text1" w:themeTint="F2"/>
          <w:szCs w:val="22"/>
        </w:rPr>
        <w:t>.</w:t>
      </w:r>
      <w:r>
        <w:rPr>
          <w:rFonts w:ascii="Times New Roman" w:hAnsi="Times New Roman"/>
          <w:color w:val="0D0D0D" w:themeColor="text1" w:themeTint="F2"/>
          <w:szCs w:val="22"/>
        </w:rPr>
        <w:t xml:space="preserve"> C.</w:t>
      </w:r>
      <w:r w:rsidRPr="0094111D">
        <w:rPr>
          <w:rFonts w:ascii="Times New Roman" w:hAnsi="Times New Roman"/>
          <w:color w:val="0D0D0D" w:themeColor="text1" w:themeTint="F2"/>
          <w:szCs w:val="22"/>
        </w:rPr>
        <w:t xml:space="preserve"> </w:t>
      </w:r>
      <w:r>
        <w:rPr>
          <w:rFonts w:ascii="Times New Roman" w:hAnsi="Times New Roman"/>
          <w:color w:val="0D0D0D" w:themeColor="text1" w:themeTint="F2"/>
          <w:szCs w:val="22"/>
        </w:rPr>
        <w:t>(</w:t>
      </w:r>
      <w:r w:rsidRPr="0094111D">
        <w:rPr>
          <w:rFonts w:ascii="Times New Roman" w:hAnsi="Times New Roman"/>
          <w:color w:val="0D0D0D" w:themeColor="text1" w:themeTint="F2"/>
          <w:szCs w:val="22"/>
        </w:rPr>
        <w:t>200</w:t>
      </w:r>
      <w:r>
        <w:rPr>
          <w:rFonts w:ascii="Times New Roman" w:hAnsi="Times New Roman"/>
          <w:color w:val="0D0D0D" w:themeColor="text1" w:themeTint="F2"/>
          <w:szCs w:val="22"/>
        </w:rPr>
        <w:t>9)</w:t>
      </w:r>
      <w:r w:rsidRPr="0094111D">
        <w:rPr>
          <w:rFonts w:ascii="Times New Roman" w:hAnsi="Times New Roman"/>
          <w:color w:val="0D0D0D" w:themeColor="text1" w:themeTint="F2"/>
          <w:szCs w:val="22"/>
        </w:rPr>
        <w:t>.</w:t>
      </w:r>
      <w:r>
        <w:rPr>
          <w:rFonts w:ascii="Times New Roman" w:hAnsi="Times New Roman"/>
          <w:color w:val="0D0D0D" w:themeColor="text1" w:themeTint="F2"/>
          <w:szCs w:val="22"/>
        </w:rPr>
        <w:t xml:space="preserve"> </w:t>
      </w:r>
      <w:r>
        <w:rPr>
          <w:rFonts w:ascii="Times New Roman" w:hAnsi="Times New Roman"/>
          <w:i/>
          <w:color w:val="0D0D0D" w:themeColor="text1" w:themeTint="F2"/>
          <w:szCs w:val="22"/>
        </w:rPr>
        <w:t xml:space="preserve">Analisa Prestress (Post-Tension) Pada Precast </w:t>
      </w:r>
      <w:r>
        <w:rPr>
          <w:rFonts w:ascii="Times New Roman" w:hAnsi="Times New Roman"/>
          <w:i/>
          <w:color w:val="0D0D0D" w:themeColor="text1" w:themeTint="F2"/>
          <w:szCs w:val="22"/>
        </w:rPr>
        <w:lastRenderedPageBreak/>
        <w:t xml:space="preserve">Concrete U Girder (Studi Kasus Pada Jembatan Flyover Ampas). </w:t>
      </w:r>
      <w:r>
        <w:rPr>
          <w:rFonts w:ascii="Times New Roman" w:hAnsi="Times New Roman"/>
          <w:iCs/>
          <w:color w:val="0D0D0D" w:themeColor="text1" w:themeTint="F2"/>
          <w:szCs w:val="22"/>
        </w:rPr>
        <w:t>Fakultas Teknik Sumatra Utara</w:t>
      </w:r>
      <w:r w:rsidRPr="0094111D">
        <w:rPr>
          <w:rFonts w:ascii="Times New Roman" w:hAnsi="Times New Roman"/>
          <w:color w:val="0D0D0D" w:themeColor="text1" w:themeTint="F2"/>
          <w:szCs w:val="22"/>
        </w:rPr>
        <w:t>.</w:t>
      </w:r>
    </w:p>
    <w:p w:rsidR="008809E8" w:rsidRDefault="008809E8" w:rsidP="008809E8">
      <w:pPr>
        <w:pStyle w:val="ListParagraph"/>
        <w:spacing w:line="240" w:lineRule="auto"/>
        <w:ind w:left="567" w:hanging="567"/>
        <w:rPr>
          <w:rFonts w:ascii="Times New Roman" w:hAnsi="Times New Roman"/>
          <w:color w:val="0D0D0D" w:themeColor="text1" w:themeTint="F2"/>
          <w:szCs w:val="22"/>
        </w:rPr>
      </w:pPr>
      <w:r>
        <w:rPr>
          <w:rFonts w:ascii="Times New Roman" w:hAnsi="Times New Roman"/>
          <w:color w:val="0D0D0D" w:themeColor="text1" w:themeTint="F2"/>
          <w:szCs w:val="22"/>
        </w:rPr>
        <w:t>Nawy</w:t>
      </w:r>
      <w:r w:rsidRPr="0094111D">
        <w:rPr>
          <w:rFonts w:ascii="Times New Roman" w:hAnsi="Times New Roman"/>
          <w:color w:val="0D0D0D" w:themeColor="text1" w:themeTint="F2"/>
          <w:szCs w:val="22"/>
        </w:rPr>
        <w:t xml:space="preserve">, </w:t>
      </w:r>
      <w:r>
        <w:rPr>
          <w:rFonts w:ascii="Times New Roman" w:hAnsi="Times New Roman"/>
          <w:color w:val="0D0D0D" w:themeColor="text1" w:themeTint="F2"/>
          <w:szCs w:val="22"/>
        </w:rPr>
        <w:t>E</w:t>
      </w:r>
      <w:r w:rsidRPr="0094111D">
        <w:rPr>
          <w:rFonts w:ascii="Times New Roman" w:hAnsi="Times New Roman"/>
          <w:color w:val="0D0D0D" w:themeColor="text1" w:themeTint="F2"/>
          <w:szCs w:val="22"/>
        </w:rPr>
        <w:t>.</w:t>
      </w:r>
      <w:r w:rsidR="00350ECC">
        <w:rPr>
          <w:rFonts w:ascii="Times New Roman" w:hAnsi="Times New Roman"/>
          <w:color w:val="0D0D0D" w:themeColor="text1" w:themeTint="F2"/>
          <w:szCs w:val="22"/>
        </w:rPr>
        <w:t xml:space="preserve"> G. (</w:t>
      </w:r>
      <w:r>
        <w:rPr>
          <w:rFonts w:ascii="Times New Roman" w:hAnsi="Times New Roman"/>
          <w:color w:val="0D0D0D" w:themeColor="text1" w:themeTint="F2"/>
          <w:szCs w:val="22"/>
        </w:rPr>
        <w:t>2001</w:t>
      </w:r>
      <w:r w:rsidR="00350ECC">
        <w:rPr>
          <w:rFonts w:ascii="Times New Roman" w:hAnsi="Times New Roman"/>
          <w:color w:val="0D0D0D" w:themeColor="text1" w:themeTint="F2"/>
          <w:szCs w:val="22"/>
        </w:rPr>
        <w:t>)</w:t>
      </w:r>
      <w:r w:rsidRPr="0094111D">
        <w:rPr>
          <w:rFonts w:ascii="Times New Roman" w:hAnsi="Times New Roman"/>
          <w:color w:val="0D0D0D" w:themeColor="text1" w:themeTint="F2"/>
          <w:szCs w:val="22"/>
        </w:rPr>
        <w:t>.</w:t>
      </w:r>
      <w:r w:rsidR="00350ECC">
        <w:rPr>
          <w:rFonts w:ascii="Times New Roman" w:hAnsi="Times New Roman"/>
          <w:color w:val="0D0D0D" w:themeColor="text1" w:themeTint="F2"/>
          <w:szCs w:val="22"/>
        </w:rPr>
        <w:t xml:space="preserve"> </w:t>
      </w:r>
      <w:r>
        <w:rPr>
          <w:rFonts w:ascii="Times New Roman" w:hAnsi="Times New Roman"/>
          <w:i/>
          <w:iCs/>
          <w:color w:val="0D0D0D" w:themeColor="text1" w:themeTint="F2"/>
          <w:szCs w:val="22"/>
        </w:rPr>
        <w:t xml:space="preserve">Beton Prategang suatu Pendekatan Mendasar. </w:t>
      </w:r>
      <w:r>
        <w:rPr>
          <w:rFonts w:ascii="Times New Roman" w:hAnsi="Times New Roman"/>
          <w:color w:val="0D0D0D" w:themeColor="text1" w:themeTint="F2"/>
          <w:szCs w:val="22"/>
        </w:rPr>
        <w:t>Jilid I (Edisi Ketiga). Jakarta: Erlangga.</w:t>
      </w:r>
    </w:p>
    <w:p w:rsidR="00350ECC" w:rsidRDefault="004C33D5" w:rsidP="00350ECC">
      <w:pPr>
        <w:pStyle w:val="ListParagraph"/>
        <w:spacing w:line="240" w:lineRule="auto"/>
        <w:ind w:left="567" w:hanging="567"/>
        <w:rPr>
          <w:rFonts w:ascii="Times New Roman" w:hAnsi="Times New Roman"/>
          <w:color w:val="0D0D0D" w:themeColor="text1" w:themeTint="F2"/>
          <w:szCs w:val="22"/>
        </w:rPr>
      </w:pPr>
      <w:r>
        <w:rPr>
          <w:rFonts w:ascii="Times New Roman" w:hAnsi="Times New Roman" w:cstheme="minorBidi"/>
          <w:noProof/>
        </w:rPr>
        <w:pict>
          <v:shape id="_x0000_s1058" type="#_x0000_t202" style="position:absolute;left:0;text-align:left;margin-left:389.45pt;margin-top:57.25pt;width:36.75pt;height:32.25pt;z-index:251700224" filled="f" stroked="f">
            <v:textbox style="mso-next-textbox:#_x0000_s1058">
              <w:txbxContent>
                <w:p w:rsidR="008809E8" w:rsidRPr="00185918" w:rsidRDefault="008809E8" w:rsidP="008809E8">
                  <w:pPr>
                    <w:jc w:val="center"/>
                    <w:rPr>
                      <w:rFonts w:ascii="Times New Roman" w:hAnsi="Times New Roman"/>
                      <w:sz w:val="24"/>
                      <w:lang w:val="en-GB"/>
                    </w:rPr>
                  </w:pPr>
                  <w:r>
                    <w:rPr>
                      <w:rFonts w:ascii="Times New Roman" w:hAnsi="Times New Roman"/>
                      <w:sz w:val="24"/>
                      <w:lang w:val="en-GB"/>
                    </w:rPr>
                    <w:t>7</w:t>
                  </w:r>
                </w:p>
              </w:txbxContent>
            </v:textbox>
          </v:shape>
        </w:pict>
      </w:r>
      <w:r w:rsidR="008809E8">
        <w:rPr>
          <w:rFonts w:ascii="Times New Roman" w:hAnsi="Times New Roman"/>
          <w:color w:val="0D0D0D" w:themeColor="text1" w:themeTint="F2"/>
          <w:szCs w:val="22"/>
        </w:rPr>
        <w:t>Lin</w:t>
      </w:r>
      <w:r w:rsidR="008809E8" w:rsidRPr="0094111D">
        <w:rPr>
          <w:rFonts w:ascii="Times New Roman" w:hAnsi="Times New Roman"/>
          <w:color w:val="0D0D0D" w:themeColor="text1" w:themeTint="F2"/>
          <w:szCs w:val="22"/>
        </w:rPr>
        <w:t xml:space="preserve">, </w:t>
      </w:r>
      <w:r w:rsidR="008809E8">
        <w:rPr>
          <w:rFonts w:ascii="Times New Roman" w:hAnsi="Times New Roman"/>
          <w:color w:val="0D0D0D" w:themeColor="text1" w:themeTint="F2"/>
          <w:szCs w:val="22"/>
        </w:rPr>
        <w:t>T</w:t>
      </w:r>
      <w:r w:rsidR="008809E8" w:rsidRPr="0094111D">
        <w:rPr>
          <w:rFonts w:ascii="Times New Roman" w:hAnsi="Times New Roman"/>
          <w:color w:val="0D0D0D" w:themeColor="text1" w:themeTint="F2"/>
          <w:szCs w:val="22"/>
        </w:rPr>
        <w:t>.</w:t>
      </w:r>
      <w:r w:rsidR="00350ECC">
        <w:rPr>
          <w:rFonts w:ascii="Times New Roman" w:hAnsi="Times New Roman"/>
          <w:color w:val="0D0D0D" w:themeColor="text1" w:themeTint="F2"/>
          <w:szCs w:val="22"/>
        </w:rPr>
        <w:t xml:space="preserve"> Y dan Burns, H. (</w:t>
      </w:r>
      <w:r w:rsidR="008809E8">
        <w:rPr>
          <w:rFonts w:ascii="Times New Roman" w:hAnsi="Times New Roman"/>
          <w:color w:val="0D0D0D" w:themeColor="text1" w:themeTint="F2"/>
          <w:szCs w:val="22"/>
        </w:rPr>
        <w:t>1996</w:t>
      </w:r>
      <w:r w:rsidR="00350ECC">
        <w:rPr>
          <w:rFonts w:ascii="Times New Roman" w:hAnsi="Times New Roman"/>
          <w:color w:val="0D0D0D" w:themeColor="text1" w:themeTint="F2"/>
          <w:szCs w:val="22"/>
        </w:rPr>
        <w:t>)</w:t>
      </w:r>
      <w:r w:rsidR="008809E8" w:rsidRPr="0094111D">
        <w:rPr>
          <w:rFonts w:ascii="Times New Roman" w:hAnsi="Times New Roman"/>
          <w:color w:val="0D0D0D" w:themeColor="text1" w:themeTint="F2"/>
          <w:szCs w:val="22"/>
        </w:rPr>
        <w:t>.</w:t>
      </w:r>
      <w:r w:rsidR="00350ECC">
        <w:rPr>
          <w:rFonts w:ascii="Times New Roman" w:hAnsi="Times New Roman"/>
          <w:color w:val="0D0D0D" w:themeColor="text1" w:themeTint="F2"/>
          <w:szCs w:val="22"/>
        </w:rPr>
        <w:t xml:space="preserve"> </w:t>
      </w:r>
      <w:r w:rsidR="00350ECC">
        <w:rPr>
          <w:rFonts w:ascii="Times New Roman" w:hAnsi="Times New Roman"/>
          <w:i/>
          <w:iCs/>
          <w:color w:val="0D0D0D" w:themeColor="text1" w:themeTint="F2"/>
          <w:szCs w:val="22"/>
        </w:rPr>
        <w:t>Desain Struktur Beton Prategang.</w:t>
      </w:r>
      <w:r w:rsidR="008809E8">
        <w:rPr>
          <w:rFonts w:ascii="Times New Roman" w:hAnsi="Times New Roman"/>
          <w:i/>
          <w:iCs/>
          <w:color w:val="0D0D0D" w:themeColor="text1" w:themeTint="F2"/>
          <w:szCs w:val="22"/>
        </w:rPr>
        <w:t xml:space="preserve"> </w:t>
      </w:r>
      <w:r w:rsidR="00350ECC">
        <w:rPr>
          <w:rFonts w:ascii="Times New Roman" w:hAnsi="Times New Roman"/>
          <w:color w:val="0D0D0D" w:themeColor="text1" w:themeTint="F2"/>
          <w:szCs w:val="22"/>
        </w:rPr>
        <w:t xml:space="preserve">Jilid I, (Edisi III). </w:t>
      </w:r>
      <w:r w:rsidR="008809E8">
        <w:rPr>
          <w:rFonts w:ascii="Times New Roman" w:hAnsi="Times New Roman"/>
          <w:color w:val="0D0D0D" w:themeColor="text1" w:themeTint="F2"/>
          <w:szCs w:val="22"/>
        </w:rPr>
        <w:t>Jakarta</w:t>
      </w:r>
      <w:r w:rsidR="00350ECC">
        <w:rPr>
          <w:rFonts w:ascii="Times New Roman" w:hAnsi="Times New Roman"/>
          <w:color w:val="0D0D0D" w:themeColor="text1" w:themeTint="F2"/>
          <w:szCs w:val="22"/>
        </w:rPr>
        <w:t>: Erlangga</w:t>
      </w:r>
      <w:r w:rsidR="008809E8">
        <w:rPr>
          <w:rFonts w:ascii="Times New Roman" w:hAnsi="Times New Roman"/>
          <w:color w:val="0D0D0D" w:themeColor="text1" w:themeTint="F2"/>
          <w:szCs w:val="22"/>
        </w:rPr>
        <w:t>.</w:t>
      </w:r>
    </w:p>
    <w:p w:rsidR="008809E8" w:rsidRDefault="004C33D5" w:rsidP="00350ECC">
      <w:pPr>
        <w:pStyle w:val="ListParagraph"/>
        <w:spacing w:line="240" w:lineRule="auto"/>
        <w:ind w:left="567" w:hanging="567"/>
        <w:rPr>
          <w:rFonts w:ascii="Times New Roman" w:hAnsi="Times New Roman"/>
          <w:color w:val="0D0D0D" w:themeColor="text1" w:themeTint="F2"/>
          <w:szCs w:val="22"/>
        </w:rPr>
      </w:pPr>
      <w:r>
        <w:rPr>
          <w:rFonts w:ascii="Times New Roman" w:hAnsi="Times New Roman"/>
          <w:noProof/>
          <w:color w:val="0D0D0D" w:themeColor="text1" w:themeTint="F2"/>
          <w:szCs w:val="22"/>
          <w:lang w:eastAsia="en-US"/>
        </w:rPr>
        <w:pict>
          <v:shape id="_x0000_s1065" type="#_x0000_t202" style="position:absolute;left:0;text-align:left;margin-left:165.5pt;margin-top:576.6pt;width:30.75pt;height:25.5pt;z-index:251706368" filled="f" stroked="f">
            <v:textbox style="mso-next-textbox:#_x0000_s1065">
              <w:txbxContent>
                <w:p w:rsidR="001B3EA7" w:rsidRPr="001B3EA7" w:rsidRDefault="00395598" w:rsidP="001B3EA7">
                  <w:pPr>
                    <w:jc w:val="center"/>
                    <w:rPr>
                      <w:rFonts w:ascii="Times New Roman" w:hAnsi="Times New Roman"/>
                      <w:szCs w:val="22"/>
                    </w:rPr>
                  </w:pPr>
                  <w:r>
                    <w:rPr>
                      <w:rFonts w:ascii="Times New Roman" w:hAnsi="Times New Roman"/>
                      <w:szCs w:val="22"/>
                    </w:rPr>
                    <w:t>3</w:t>
                  </w:r>
                  <w:r w:rsidR="00CE199B">
                    <w:rPr>
                      <w:rFonts w:ascii="Times New Roman" w:hAnsi="Times New Roman"/>
                      <w:szCs w:val="22"/>
                    </w:rPr>
                    <w:t>5</w:t>
                  </w:r>
                </w:p>
              </w:txbxContent>
            </v:textbox>
          </v:shape>
        </w:pict>
      </w:r>
      <w:r w:rsidR="008809E8">
        <w:rPr>
          <w:rFonts w:ascii="Times New Roman" w:hAnsi="Times New Roman"/>
          <w:color w:val="0D0D0D" w:themeColor="text1" w:themeTint="F2"/>
          <w:szCs w:val="22"/>
        </w:rPr>
        <w:t>Raju</w:t>
      </w:r>
      <w:r w:rsidR="008809E8" w:rsidRPr="0094111D">
        <w:rPr>
          <w:rFonts w:ascii="Times New Roman" w:hAnsi="Times New Roman"/>
          <w:color w:val="0D0D0D" w:themeColor="text1" w:themeTint="F2"/>
          <w:szCs w:val="22"/>
        </w:rPr>
        <w:t xml:space="preserve">, </w:t>
      </w:r>
      <w:r w:rsidR="008809E8">
        <w:rPr>
          <w:rFonts w:ascii="Times New Roman" w:hAnsi="Times New Roman"/>
          <w:color w:val="0D0D0D" w:themeColor="text1" w:themeTint="F2"/>
          <w:szCs w:val="22"/>
        </w:rPr>
        <w:t>N</w:t>
      </w:r>
      <w:r w:rsidR="008809E8" w:rsidRPr="0094111D">
        <w:rPr>
          <w:rFonts w:ascii="Times New Roman" w:hAnsi="Times New Roman"/>
          <w:color w:val="0D0D0D" w:themeColor="text1" w:themeTint="F2"/>
          <w:szCs w:val="22"/>
        </w:rPr>
        <w:t>.</w:t>
      </w:r>
      <w:r w:rsidR="00350ECC">
        <w:rPr>
          <w:rFonts w:ascii="Times New Roman" w:hAnsi="Times New Roman"/>
          <w:color w:val="0D0D0D" w:themeColor="text1" w:themeTint="F2"/>
          <w:szCs w:val="22"/>
        </w:rPr>
        <w:t xml:space="preserve"> K. (</w:t>
      </w:r>
      <w:r w:rsidR="008809E8">
        <w:rPr>
          <w:rFonts w:ascii="Times New Roman" w:hAnsi="Times New Roman"/>
          <w:color w:val="0D0D0D" w:themeColor="text1" w:themeTint="F2"/>
          <w:szCs w:val="22"/>
        </w:rPr>
        <w:t>1993</w:t>
      </w:r>
      <w:r w:rsidR="00350ECC">
        <w:rPr>
          <w:rFonts w:ascii="Times New Roman" w:hAnsi="Times New Roman"/>
          <w:color w:val="0D0D0D" w:themeColor="text1" w:themeTint="F2"/>
          <w:szCs w:val="22"/>
        </w:rPr>
        <w:t>)</w:t>
      </w:r>
      <w:r w:rsidR="008809E8" w:rsidRPr="0094111D">
        <w:rPr>
          <w:rFonts w:ascii="Times New Roman" w:hAnsi="Times New Roman"/>
          <w:color w:val="0D0D0D" w:themeColor="text1" w:themeTint="F2"/>
          <w:szCs w:val="22"/>
        </w:rPr>
        <w:t>.</w:t>
      </w:r>
      <w:r w:rsidR="00350ECC">
        <w:rPr>
          <w:rFonts w:ascii="Times New Roman" w:hAnsi="Times New Roman"/>
          <w:color w:val="0D0D0D" w:themeColor="text1" w:themeTint="F2"/>
          <w:szCs w:val="22"/>
        </w:rPr>
        <w:t xml:space="preserve"> </w:t>
      </w:r>
      <w:r w:rsidR="00350ECC">
        <w:rPr>
          <w:rFonts w:ascii="Times New Roman" w:hAnsi="Times New Roman"/>
          <w:i/>
          <w:iCs/>
          <w:color w:val="0D0D0D" w:themeColor="text1" w:themeTint="F2"/>
          <w:szCs w:val="22"/>
        </w:rPr>
        <w:t>Beton Prategang.</w:t>
      </w:r>
      <w:r w:rsidR="008809E8">
        <w:rPr>
          <w:rFonts w:ascii="Times New Roman" w:hAnsi="Times New Roman"/>
          <w:i/>
          <w:iCs/>
          <w:color w:val="0D0D0D" w:themeColor="text1" w:themeTint="F2"/>
          <w:szCs w:val="22"/>
        </w:rPr>
        <w:t xml:space="preserve"> </w:t>
      </w:r>
      <w:r w:rsidR="00350ECC">
        <w:rPr>
          <w:rFonts w:ascii="Times New Roman" w:hAnsi="Times New Roman"/>
          <w:color w:val="0D0D0D" w:themeColor="text1" w:themeTint="F2"/>
          <w:szCs w:val="22"/>
        </w:rPr>
        <w:t>(Edisi Kedua).</w:t>
      </w:r>
      <w:r w:rsidR="008809E8">
        <w:rPr>
          <w:rFonts w:ascii="Times New Roman" w:hAnsi="Times New Roman"/>
          <w:color w:val="0D0D0D" w:themeColor="text1" w:themeTint="F2"/>
          <w:szCs w:val="22"/>
        </w:rPr>
        <w:t xml:space="preserve"> Jakarta</w:t>
      </w:r>
      <w:r w:rsidR="00350ECC">
        <w:rPr>
          <w:rFonts w:ascii="Times New Roman" w:hAnsi="Times New Roman"/>
          <w:color w:val="0D0D0D" w:themeColor="text1" w:themeTint="F2"/>
          <w:szCs w:val="22"/>
        </w:rPr>
        <w:t>: Erlangga</w:t>
      </w:r>
      <w:r w:rsidR="008809E8">
        <w:rPr>
          <w:rFonts w:ascii="Times New Roman" w:hAnsi="Times New Roman"/>
          <w:color w:val="0D0D0D" w:themeColor="text1" w:themeTint="F2"/>
          <w:szCs w:val="22"/>
        </w:rPr>
        <w:t>.</w:t>
      </w:r>
    </w:p>
    <w:p w:rsidR="00974105" w:rsidRDefault="00974105" w:rsidP="00350ECC">
      <w:pPr>
        <w:pStyle w:val="ListParagraph"/>
        <w:spacing w:line="240" w:lineRule="auto"/>
        <w:ind w:left="567" w:hanging="567"/>
        <w:rPr>
          <w:rFonts w:ascii="Times New Roman" w:hAnsi="Times New Roman"/>
          <w:color w:val="0D0D0D" w:themeColor="text1" w:themeTint="F2"/>
          <w:szCs w:val="22"/>
        </w:rPr>
      </w:pPr>
    </w:p>
    <w:p w:rsidR="00974105" w:rsidRDefault="00974105" w:rsidP="00350ECC">
      <w:pPr>
        <w:pStyle w:val="ListParagraph"/>
        <w:spacing w:line="240" w:lineRule="auto"/>
        <w:ind w:left="567" w:hanging="567"/>
        <w:rPr>
          <w:rFonts w:ascii="Times New Roman" w:hAnsi="Times New Roman"/>
          <w:color w:val="0D0D0D" w:themeColor="text1" w:themeTint="F2"/>
          <w:szCs w:val="22"/>
        </w:rPr>
      </w:pPr>
    </w:p>
    <w:p w:rsidR="00974105" w:rsidRPr="00877A32" w:rsidRDefault="00974105" w:rsidP="00350ECC">
      <w:pPr>
        <w:pStyle w:val="ListParagraph"/>
        <w:spacing w:line="240" w:lineRule="auto"/>
        <w:ind w:left="567" w:hanging="567"/>
        <w:rPr>
          <w:rFonts w:ascii="Times New Roman" w:hAnsi="Times New Roman"/>
          <w:color w:val="FF0000"/>
          <w:szCs w:val="22"/>
        </w:rPr>
      </w:pPr>
      <w:bookmarkStart w:id="0" w:name="_GoBack"/>
      <w:r w:rsidRPr="00877A32">
        <w:rPr>
          <w:rFonts w:ascii="Times New Roman" w:hAnsi="Times New Roman"/>
          <w:color w:val="FF0000"/>
          <w:szCs w:val="22"/>
          <w:lang w:val="en-GB"/>
        </w:rPr>
        <w:t xml:space="preserve">Jalan pendekat </w:t>
      </w:r>
      <w:r w:rsidRPr="00877A32">
        <w:rPr>
          <w:rStyle w:val="fontstyle01"/>
          <w:color w:val="FF0000"/>
          <w:szCs w:val="22"/>
        </w:rPr>
        <w:t xml:space="preserve">Jembatan Mahakam IV </w:t>
      </w:r>
      <w:r w:rsidRPr="00877A32">
        <w:rPr>
          <w:rFonts w:ascii="Times New Roman" w:hAnsi="Times New Roman"/>
          <w:color w:val="FF0000"/>
          <w:szCs w:val="22"/>
          <w:lang w:val="en-GB"/>
        </w:rPr>
        <w:t>sisi Samarinda seberang menggunakan material balok prategang untuk gelagarn</w:t>
      </w:r>
      <w:r w:rsidRPr="00877A32">
        <w:rPr>
          <w:rFonts w:ascii="Times New Roman" w:hAnsi="Times New Roman"/>
          <w:color w:val="FF0000"/>
          <w:szCs w:val="22"/>
          <w:lang w:val="en-GB"/>
        </w:rPr>
        <w:t>ya. B</w:t>
      </w:r>
      <w:r w:rsidRPr="00877A32">
        <w:rPr>
          <w:rFonts w:ascii="Times New Roman" w:hAnsi="Times New Roman"/>
          <w:color w:val="FF0000"/>
          <w:szCs w:val="22"/>
          <w:lang w:val="en-GB"/>
        </w:rPr>
        <w:t xml:space="preserve">alok prategang </w:t>
      </w:r>
      <w:r w:rsidRPr="00877A32">
        <w:rPr>
          <w:rFonts w:ascii="Times New Roman" w:hAnsi="Times New Roman"/>
          <w:color w:val="FF0000"/>
          <w:szCs w:val="22"/>
          <w:lang w:val="en-GB"/>
        </w:rPr>
        <w:t>teresbut</w:t>
      </w:r>
      <w:r w:rsidRPr="00877A32">
        <w:rPr>
          <w:rFonts w:ascii="Times New Roman" w:hAnsi="Times New Roman"/>
          <w:color w:val="FF0000"/>
          <w:szCs w:val="22"/>
          <w:lang w:val="en-GB"/>
        </w:rPr>
        <w:t xml:space="preserve"> dikerjakan dengan system beton pracetak (</w:t>
      </w:r>
      <w:r w:rsidRPr="00877A32">
        <w:rPr>
          <w:rFonts w:ascii="Times New Roman" w:hAnsi="Times New Roman"/>
          <w:i/>
          <w:iCs/>
          <w:color w:val="FF0000"/>
          <w:szCs w:val="22"/>
          <w:lang w:val="en-GB"/>
        </w:rPr>
        <w:t>Precast Concrete</w:t>
      </w:r>
      <w:r w:rsidRPr="00877A32">
        <w:rPr>
          <w:rFonts w:ascii="Times New Roman" w:hAnsi="Times New Roman"/>
          <w:color w:val="FF0000"/>
          <w:szCs w:val="22"/>
          <w:lang w:val="en-GB"/>
        </w:rPr>
        <w:t xml:space="preserve">) dengan bentuk U (PCU). Pada umumnya bentuk balok prategang yang digunakan untuk jembatan adalah I. </w:t>
      </w:r>
      <w:r w:rsidRPr="00877A32">
        <w:rPr>
          <w:rFonts w:ascii="Times New Roman" w:hAnsi="Times New Roman"/>
          <w:color w:val="FF0000"/>
          <w:szCs w:val="22"/>
          <w:lang w:val="en-GB"/>
        </w:rPr>
        <w:t>Karena</w:t>
      </w:r>
      <w:r w:rsidRPr="00877A32">
        <w:rPr>
          <w:rFonts w:ascii="Times New Roman" w:hAnsi="Times New Roman"/>
          <w:color w:val="FF0000"/>
          <w:szCs w:val="22"/>
          <w:lang w:val="en-GB"/>
        </w:rPr>
        <w:t xml:space="preserve"> luas penampang balok I lebih kecil dari bentuk U. Penelitian ini bertujuan untuk membandingkan hasil desain yang terkait dengan luas total penampang girder, gaya prategang, kehilangan gaya prategang, lendutan dan jumlah girder yang dapat terpasang pada PCU girder dengan PCI girder. Penelitian menunjukkan bahwa PCU girder memiliki luasan sebesar 43,164 m</w:t>
      </w:r>
      <w:r w:rsidRPr="00877A32">
        <w:rPr>
          <w:rFonts w:ascii="Times New Roman" w:hAnsi="Times New Roman"/>
          <w:color w:val="FF0000"/>
          <w:szCs w:val="22"/>
          <w:vertAlign w:val="superscript"/>
          <w:lang w:val="en-GB"/>
        </w:rPr>
        <w:t>2</w:t>
      </w:r>
      <w:r w:rsidRPr="00877A32">
        <w:rPr>
          <w:rFonts w:ascii="Times New Roman" w:hAnsi="Times New Roman"/>
          <w:color w:val="FF0000"/>
          <w:szCs w:val="22"/>
          <w:lang w:val="en-GB"/>
        </w:rPr>
        <w:t xml:space="preserve"> lebih besar dibandingkan dengan PCI girder sebesar 21,645 m</w:t>
      </w:r>
      <w:r w:rsidRPr="00877A32">
        <w:rPr>
          <w:rFonts w:ascii="Times New Roman" w:hAnsi="Times New Roman"/>
          <w:color w:val="FF0000"/>
          <w:szCs w:val="22"/>
          <w:vertAlign w:val="superscript"/>
          <w:lang w:val="en-GB"/>
        </w:rPr>
        <w:t>2</w:t>
      </w:r>
      <w:r w:rsidRPr="00877A32">
        <w:rPr>
          <w:rFonts w:ascii="Times New Roman" w:hAnsi="Times New Roman"/>
          <w:color w:val="FF0000"/>
          <w:szCs w:val="22"/>
          <w:lang w:val="en-GB"/>
        </w:rPr>
        <w:t xml:space="preserve">. </w:t>
      </w:r>
      <w:r w:rsidRPr="00877A32">
        <w:rPr>
          <w:rFonts w:ascii="Times New Roman" w:hAnsi="Times New Roman"/>
          <w:color w:val="FF0000"/>
          <w:szCs w:val="22"/>
          <w:lang w:val="en-GB"/>
        </w:rPr>
        <w:t>G</w:t>
      </w:r>
      <w:r w:rsidRPr="00877A32">
        <w:rPr>
          <w:rFonts w:ascii="Times New Roman" w:hAnsi="Times New Roman"/>
          <w:color w:val="FF0000"/>
          <w:szCs w:val="22"/>
          <w:lang w:val="en-GB"/>
        </w:rPr>
        <w:t>aya prategang PCU girder sebesar 69</w:t>
      </w:r>
      <w:proofErr w:type="gramStart"/>
      <w:r w:rsidRPr="00877A32">
        <w:rPr>
          <w:rFonts w:ascii="Times New Roman" w:hAnsi="Times New Roman"/>
          <w:color w:val="FF0000"/>
          <w:szCs w:val="22"/>
          <w:lang w:val="en-GB"/>
        </w:rPr>
        <w:t>,42</w:t>
      </w:r>
      <w:proofErr w:type="gramEnd"/>
      <w:r w:rsidRPr="00877A32">
        <w:rPr>
          <w:rFonts w:ascii="Times New Roman" w:hAnsi="Times New Roman"/>
          <w:color w:val="FF0000"/>
          <w:szCs w:val="22"/>
          <w:lang w:val="en-GB"/>
        </w:rPr>
        <w:t xml:space="preserve">% </w:t>
      </w:r>
      <w:r w:rsidRPr="00877A32">
        <w:rPr>
          <w:rFonts w:ascii="Times New Roman" w:hAnsi="Times New Roman"/>
          <w:color w:val="FF0000"/>
          <w:szCs w:val="22"/>
          <w:lang w:val="en-GB"/>
        </w:rPr>
        <w:t xml:space="preserve">dan </w:t>
      </w:r>
      <w:r w:rsidRPr="00877A32">
        <w:rPr>
          <w:rFonts w:ascii="Times New Roman" w:hAnsi="Times New Roman"/>
          <w:color w:val="FF0000"/>
          <w:szCs w:val="22"/>
          <w:lang w:val="en-GB"/>
        </w:rPr>
        <w:t>PCI girder sebesar 30,58%</w:t>
      </w:r>
      <w:r w:rsidRPr="00877A32">
        <w:rPr>
          <w:rFonts w:ascii="Times New Roman" w:hAnsi="Times New Roman"/>
          <w:color w:val="FF0000"/>
          <w:szCs w:val="22"/>
          <w:lang w:val="en-GB"/>
        </w:rPr>
        <w:t>.</w:t>
      </w:r>
      <w:r w:rsidRPr="00877A32">
        <w:rPr>
          <w:rFonts w:ascii="Times New Roman" w:hAnsi="Times New Roman"/>
          <w:color w:val="FF0000"/>
          <w:szCs w:val="22"/>
          <w:lang w:val="en-GB"/>
        </w:rPr>
        <w:t xml:space="preserve"> </w:t>
      </w:r>
      <w:r w:rsidRPr="00877A32">
        <w:rPr>
          <w:rFonts w:ascii="Times New Roman" w:hAnsi="Times New Roman"/>
          <w:color w:val="FF0000"/>
          <w:szCs w:val="22"/>
          <w:lang w:val="en-GB"/>
        </w:rPr>
        <w:t>K</w:t>
      </w:r>
      <w:r w:rsidRPr="00877A32">
        <w:rPr>
          <w:rFonts w:ascii="Times New Roman" w:hAnsi="Times New Roman"/>
          <w:color w:val="FF0000"/>
          <w:szCs w:val="22"/>
          <w:lang w:val="en-GB"/>
        </w:rPr>
        <w:t>ehilangan gaya prategang yang terjadi pada PCU sebesar 26</w:t>
      </w:r>
      <w:proofErr w:type="gramStart"/>
      <w:r w:rsidRPr="00877A32">
        <w:rPr>
          <w:rFonts w:ascii="Times New Roman" w:hAnsi="Times New Roman"/>
          <w:color w:val="FF0000"/>
          <w:szCs w:val="22"/>
          <w:lang w:val="en-GB"/>
        </w:rPr>
        <w:t xml:space="preserve">% </w:t>
      </w:r>
      <w:r w:rsidRPr="00877A32">
        <w:rPr>
          <w:rFonts w:ascii="Times New Roman" w:hAnsi="Times New Roman"/>
          <w:color w:val="FF0000"/>
          <w:szCs w:val="22"/>
          <w:lang w:val="en-GB"/>
        </w:rPr>
        <w:t xml:space="preserve"> dan</w:t>
      </w:r>
      <w:proofErr w:type="gramEnd"/>
      <w:r w:rsidRPr="00877A32">
        <w:rPr>
          <w:rFonts w:ascii="Times New Roman" w:hAnsi="Times New Roman"/>
          <w:color w:val="FF0000"/>
          <w:szCs w:val="22"/>
          <w:lang w:val="en-GB"/>
        </w:rPr>
        <w:t xml:space="preserve"> </w:t>
      </w:r>
      <w:r w:rsidRPr="00877A32">
        <w:rPr>
          <w:rFonts w:ascii="Times New Roman" w:hAnsi="Times New Roman"/>
          <w:color w:val="FF0000"/>
          <w:szCs w:val="22"/>
          <w:lang w:val="en-GB"/>
        </w:rPr>
        <w:t>PCI girder 23%</w:t>
      </w:r>
      <w:r w:rsidRPr="00877A32">
        <w:rPr>
          <w:rFonts w:ascii="Times New Roman" w:hAnsi="Times New Roman"/>
          <w:color w:val="FF0000"/>
          <w:szCs w:val="22"/>
          <w:lang w:val="en-GB"/>
        </w:rPr>
        <w:t>.</w:t>
      </w:r>
      <w:r w:rsidRPr="00877A32">
        <w:rPr>
          <w:rFonts w:ascii="Times New Roman" w:hAnsi="Times New Roman"/>
          <w:color w:val="FF0000"/>
          <w:szCs w:val="22"/>
          <w:lang w:val="en-GB"/>
        </w:rPr>
        <w:t xml:space="preserve"> </w:t>
      </w:r>
      <w:r w:rsidRPr="00877A32">
        <w:rPr>
          <w:rFonts w:ascii="Times New Roman" w:hAnsi="Times New Roman"/>
          <w:color w:val="FF0000"/>
          <w:szCs w:val="22"/>
          <w:lang w:val="en-GB"/>
        </w:rPr>
        <w:t>L</w:t>
      </w:r>
      <w:r w:rsidRPr="00877A32">
        <w:rPr>
          <w:rFonts w:ascii="Times New Roman" w:hAnsi="Times New Roman"/>
          <w:color w:val="FF0000"/>
          <w:szCs w:val="22"/>
          <w:lang w:val="en-GB"/>
        </w:rPr>
        <w:t xml:space="preserve">endutan yang terjadi pada PCU sebesar 0,089 m </w:t>
      </w:r>
      <w:r w:rsidRPr="00877A32">
        <w:rPr>
          <w:rFonts w:ascii="Times New Roman" w:hAnsi="Times New Roman"/>
          <w:color w:val="FF0000"/>
          <w:szCs w:val="22"/>
          <w:lang w:val="en-GB"/>
        </w:rPr>
        <w:t xml:space="preserve"> dan pada </w:t>
      </w:r>
      <w:r w:rsidRPr="00877A32">
        <w:rPr>
          <w:rFonts w:ascii="Times New Roman" w:hAnsi="Times New Roman"/>
          <w:color w:val="FF0000"/>
          <w:szCs w:val="22"/>
          <w:lang w:val="en-GB"/>
        </w:rPr>
        <w:t xml:space="preserve">PCI girder sebesar 0,0966 m. </w:t>
      </w:r>
      <w:r w:rsidRPr="00877A32">
        <w:rPr>
          <w:rFonts w:ascii="Times New Roman" w:hAnsi="Times New Roman"/>
          <w:color w:val="FF0000"/>
          <w:szCs w:val="22"/>
          <w:lang w:val="en-GB"/>
        </w:rPr>
        <w:t>J</w:t>
      </w:r>
      <w:r w:rsidRPr="00877A32">
        <w:rPr>
          <w:rFonts w:ascii="Times New Roman" w:hAnsi="Times New Roman"/>
          <w:color w:val="FF0000"/>
          <w:szCs w:val="22"/>
          <w:lang w:val="en-GB"/>
        </w:rPr>
        <w:t>umlah girder PCU yang terpasang di</w:t>
      </w:r>
      <w:r w:rsidRPr="00877A32">
        <w:rPr>
          <w:rFonts w:ascii="Times New Roman" w:hAnsi="Times New Roman"/>
          <w:color w:val="FF0000"/>
          <w:szCs w:val="22"/>
          <w:lang w:val="en-GB"/>
        </w:rPr>
        <w:t xml:space="preserve"> </w:t>
      </w:r>
      <w:r w:rsidRPr="00877A32">
        <w:rPr>
          <w:rFonts w:ascii="Times New Roman" w:hAnsi="Times New Roman"/>
          <w:color w:val="FF0000"/>
          <w:szCs w:val="22"/>
          <w:lang w:val="en-GB"/>
        </w:rPr>
        <w:t>lapangan 6 buah sedangkan PCI girder</w:t>
      </w:r>
      <w:r w:rsidRPr="00877A32">
        <w:rPr>
          <w:rFonts w:ascii="Times New Roman" w:hAnsi="Times New Roman"/>
          <w:color w:val="FF0000"/>
          <w:szCs w:val="22"/>
          <w:lang w:val="en-GB"/>
        </w:rPr>
        <w:t xml:space="preserve"> memerlukan 9 buah</w:t>
      </w:r>
      <w:r w:rsidRPr="00877A32">
        <w:rPr>
          <w:rFonts w:ascii="Times New Roman" w:hAnsi="Times New Roman"/>
          <w:color w:val="FF0000"/>
          <w:szCs w:val="22"/>
          <w:lang w:val="en-GB"/>
        </w:rPr>
        <w:t xml:space="preserve"> dengan meninjau hasil</w:t>
      </w:r>
      <w:r w:rsidRPr="00877A32">
        <w:rPr>
          <w:rFonts w:ascii="Times New Roman" w:hAnsi="Times New Roman"/>
          <w:color w:val="FF0000"/>
          <w:szCs w:val="22"/>
          <w:lang w:val="en-GB"/>
        </w:rPr>
        <w:t xml:space="preserve"> lendutan dan bentang satu span. </w:t>
      </w:r>
      <w:r w:rsidRPr="00877A32">
        <w:rPr>
          <w:rFonts w:ascii="Times New Roman" w:hAnsi="Times New Roman"/>
          <w:color w:val="FF0000"/>
          <w:szCs w:val="22"/>
          <w:lang w:val="en-GB"/>
        </w:rPr>
        <w:t xml:space="preserve">Dengan </w:t>
      </w:r>
      <w:r w:rsidRPr="00877A32">
        <w:rPr>
          <w:rFonts w:ascii="Times New Roman" w:hAnsi="Times New Roman"/>
          <w:color w:val="FF0000"/>
          <w:szCs w:val="22"/>
          <w:lang w:val="en-GB"/>
        </w:rPr>
        <w:t>demikian</w:t>
      </w:r>
      <w:r w:rsidRPr="00877A32">
        <w:rPr>
          <w:rFonts w:ascii="Times New Roman" w:hAnsi="Times New Roman"/>
          <w:color w:val="FF0000"/>
          <w:szCs w:val="22"/>
          <w:lang w:val="en-GB"/>
        </w:rPr>
        <w:t xml:space="preserve"> maka PCU girder lebih efektif dipakai dibandingkan PCI girder dengan meninjau hasil </w:t>
      </w:r>
      <w:proofErr w:type="gramStart"/>
      <w:r w:rsidRPr="00877A32">
        <w:rPr>
          <w:rFonts w:ascii="Times New Roman" w:hAnsi="Times New Roman"/>
          <w:color w:val="FF0000"/>
          <w:szCs w:val="22"/>
          <w:lang w:val="en-GB"/>
        </w:rPr>
        <w:t>gaya</w:t>
      </w:r>
      <w:proofErr w:type="gramEnd"/>
      <w:r w:rsidRPr="00877A32">
        <w:rPr>
          <w:rFonts w:ascii="Times New Roman" w:hAnsi="Times New Roman"/>
          <w:color w:val="FF0000"/>
          <w:szCs w:val="22"/>
          <w:lang w:val="en-GB"/>
        </w:rPr>
        <w:t xml:space="preserve"> prategang, lendutan dan jumlah girder serta kondisi lapangan</w:t>
      </w:r>
      <w:r w:rsidRPr="00877A32">
        <w:rPr>
          <w:rFonts w:ascii="Times New Roman" w:hAnsi="Times New Roman"/>
          <w:color w:val="FF0000"/>
          <w:szCs w:val="22"/>
          <w:lang w:val="en-GB"/>
        </w:rPr>
        <w:t>.</w:t>
      </w:r>
      <w:bookmarkEnd w:id="0"/>
    </w:p>
    <w:sectPr w:rsidR="00974105" w:rsidRPr="00877A32" w:rsidSect="004D64CC">
      <w:type w:val="continuous"/>
      <w:pgSz w:w="11907" w:h="16839"/>
      <w:pgMar w:top="1701" w:right="1701" w:bottom="1418" w:left="1701" w:header="720" w:footer="720" w:gutter="0"/>
      <w:pgNumType w:start="13"/>
      <w:cols w:num="2" w:space="567"/>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33D5" w:rsidRDefault="004C33D5" w:rsidP="00CA173C">
      <w:pPr>
        <w:spacing w:line="240" w:lineRule="auto"/>
      </w:pPr>
      <w:r>
        <w:separator/>
      </w:r>
    </w:p>
  </w:endnote>
  <w:endnote w:type="continuationSeparator" w:id="0">
    <w:p w:rsidR="004C33D5" w:rsidRDefault="004C33D5" w:rsidP="00CA17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32390" w:rsidRDefault="00732390">
    <w:pPr>
      <w:pStyle w:val="Footer"/>
      <w:tabs>
        <w:tab w:val="clear" w:pos="9360"/>
        <w:tab w:val="right" w:pos="8505"/>
      </w:tabs>
      <w:spacing w:before="120"/>
    </w:pPr>
    <w:r>
      <w:rPr>
        <w:vanish/>
        <w:highlight w:val="yellow"/>
      </w:rPr>
      <w:t>&lt;</w:t>
    </w:r>
    <w:r w:rsidR="004C33D5">
      <w:rPr>
        <w:rFonts w:ascii="Times New Roman" w:hAnsi="Times New Roman"/>
        <w:lang w:val="id-ID" w:eastAsia="id-ID"/>
      </w:rPr>
      <w:pict>
        <v:rect id="Rectangle 13" o:spid="_x0000_s2051" style="position:absolute;left:0;text-align:left;margin-left:391.2pt;margin-top:.35pt;width:32.85pt;height:24.55pt;z-index:-251654144;mso-position-horizontal-relative:text;mso-position-vertical-relative:text" fillcolor="#e00" strokecolor="#c00000"/>
      </w:pict>
    </w:r>
    <w:r w:rsidR="004C33D5">
      <w:rPr>
        <w:rFonts w:ascii="Times New Roman" w:hAnsi="Times New Roman"/>
        <w:lang w:val="id-ID" w:eastAsia="id-ID"/>
      </w:rPr>
      <w:pict>
        <v:rect id="Rectangle 38" o:spid="_x0000_s2052" style="position:absolute;left:0;text-align:left;margin-left:.9pt;margin-top:-1.1pt;width:423.15pt;height:1.45pt;z-index:251663360;mso-position-horizontal-relative:text;mso-position-vertical-relative:text;v-text-anchor:middle" fillcolor="black" stroked="f"/>
      </w:pict>
    </w:r>
    <w:r w:rsidR="004C33D5">
      <w:rPr>
        <w:rFonts w:ascii="Times New Roman" w:hAnsi="Times New Roman"/>
        <w:lang w:val="id-ID" w:eastAsia="id-ID"/>
      </w:rPr>
      <w:pict>
        <v:shapetype id="_x0000_t202" coordsize="21600,21600" o:spt="202" path="m,l,21600r21600,l21600,xe">
          <v:stroke joinstyle="miter"/>
          <v:path gradientshapeok="t" o:connecttype="rect"/>
        </v:shapetype>
        <v:shape id="Text Box 39" o:spid="_x0000_s2053" type="#_x0000_t202" style="position:absolute;left:0;text-align:left;margin-left:-5.7pt;margin-top:.35pt;width:423.15pt;height:20pt;z-index:251664384;mso-position-horizontal-relative:text;mso-position-vertical-relative:text;v-text-anchor:bottom" filled="f" stroked="f">
          <v:textbox style="mso-next-textbox:#Text Box 39" inset=",,,0">
            <w:txbxContent>
              <w:p w:rsidR="00732390" w:rsidRDefault="00732390">
                <w:pPr>
                  <w:rPr>
                    <w:rFonts w:ascii="Times New Roman" w:hAnsi="Times New Roman"/>
                    <w:b/>
                    <w:color w:val="7F7F7F"/>
                  </w:rPr>
                </w:pPr>
                <w:r>
                  <w:rPr>
                    <w:rFonts w:ascii="Times New Roman" w:hAnsi="Times New Roman"/>
                    <w:b/>
                    <w:lang w:val="id-ID"/>
                  </w:rPr>
                  <w:t>ISSN: 1829-6025</w:t>
                </w:r>
              </w:p>
              <w:p w:rsidR="00732390" w:rsidRDefault="00732390">
                <w:pPr>
                  <w:jc w:val="right"/>
                  <w:rPr>
                    <w:rFonts w:ascii="Times New Roman" w:hAnsi="Times New Roman"/>
                    <w:color w:val="808080"/>
                  </w:rPr>
                </w:pPr>
              </w:p>
            </w:txbxContent>
          </v:textbox>
        </v:shape>
      </w:pict>
    </w:r>
    <w:r>
      <w:rPr>
        <w:lang w:val="id-ID"/>
      </w:rPr>
      <w:tab/>
      <w:t xml:space="preserve">                                                                                                                                </w:t>
    </w:r>
    <w:r>
      <w:rPr>
        <w:vanish/>
        <w:highlight w:val="yellow"/>
      </w:rPr>
      <w:t>&gt;</w:t>
    </w:r>
  </w:p>
  <w:p w:rsidR="00732390" w:rsidRDefault="007323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33D5" w:rsidRDefault="004C33D5" w:rsidP="00CA173C">
      <w:pPr>
        <w:spacing w:line="240" w:lineRule="auto"/>
      </w:pPr>
      <w:r>
        <w:separator/>
      </w:r>
    </w:p>
  </w:footnote>
  <w:footnote w:type="continuationSeparator" w:id="0">
    <w:p w:rsidR="004C33D5" w:rsidRDefault="004C33D5" w:rsidP="00CA173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Borders>
        <w:bottom w:val="single" w:sz="18" w:space="0" w:color="808080"/>
        <w:insideV w:val="single" w:sz="18" w:space="0" w:color="808080"/>
      </w:tblBorders>
      <w:tblLayout w:type="fixed"/>
      <w:tblCellMar>
        <w:top w:w="72" w:type="dxa"/>
        <w:left w:w="115" w:type="dxa"/>
        <w:bottom w:w="72" w:type="dxa"/>
        <w:right w:w="115" w:type="dxa"/>
      </w:tblCellMar>
      <w:tblLook w:val="0000" w:firstRow="0" w:lastRow="0" w:firstColumn="0" w:lastColumn="0" w:noHBand="0" w:noVBand="0"/>
    </w:tblPr>
    <w:tblGrid>
      <w:gridCol w:w="5395"/>
      <w:gridCol w:w="3225"/>
    </w:tblGrid>
    <w:tr w:rsidR="00732390">
      <w:trPr>
        <w:trHeight w:val="288"/>
      </w:trPr>
      <w:tc>
        <w:tcPr>
          <w:tcW w:w="5395" w:type="dxa"/>
        </w:tcPr>
        <w:p w:rsidR="00732390" w:rsidRPr="00B848BA" w:rsidRDefault="004C33D5">
          <w:pPr>
            <w:pStyle w:val="Header"/>
            <w:rPr>
              <w:sz w:val="36"/>
              <w:szCs w:val="36"/>
            </w:rPr>
          </w:pPr>
          <w:r>
            <w:rPr>
              <w:szCs w:val="22"/>
              <w:lang w:eastAsia="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AutoShape 10" o:spid="_x0000_s2049" type="#_x0000_t172" style="position:absolute;left:0;text-align:left;margin-left:2.95pt;margin-top:-4.85pt;width:36.75pt;height:31.2pt;z-index:251660288" fillcolor="red" strokecolor="red">
                <v:shadow color="#868686"/>
                <v:textpath style="font-family:&quot;Arial Black&quot;" trim="t" string="jurnal"/>
                <o:lock v:ext="edit" text="f"/>
              </v:shape>
            </w:pict>
          </w:r>
          <w:r w:rsidR="00732390">
            <w:rPr>
              <w:lang w:val="id-ID"/>
            </w:rPr>
            <w:t xml:space="preserve"> </w:t>
          </w:r>
          <w:r w:rsidR="00732390" w:rsidRPr="00B848BA">
            <w:rPr>
              <w:color w:val="5B9BD5"/>
            </w:rPr>
            <w:t xml:space="preserve"> </w:t>
          </w:r>
          <w:r>
            <w:rPr>
              <w:szCs w:val="22"/>
              <w:lang w:eastAsia="en-US"/>
            </w:rPr>
            <w:pict>
              <v:shapetype id="_x0000_t202" coordsize="21600,21600" o:spt="202" path="m,l,21600r21600,l21600,xe">
                <v:stroke joinstyle="miter"/>
                <v:path gradientshapeok="t" o:connecttype="rect"/>
              </v:shapetype>
              <v:shape id="Text Box 1" o:spid="_x0000_s2050" type="#_x0000_t202" style="position:absolute;left:0;text-align:left;margin-left:-5.75pt;margin-top:4.45pt;width:466.8pt;height:83.85pt;rotation:19472191fd;z-index:251661312;mso-wrap-style:none;mso-position-horizontal-relative:text;mso-position-vertical-relative:text" filled="f" stroked="f">
                <v:textbox style="mso-next-textbox:#Text Box 1;mso-fit-shape-to-text:t">
                  <w:txbxContent>
                    <w:p w:rsidR="00732390" w:rsidRDefault="00732390">
                      <w:pPr>
                        <w:jc w:val="center"/>
                        <w:rPr>
                          <w:b/>
                          <w:sz w:val="56"/>
                          <w:szCs w:val="56"/>
                          <w:lang w:eastAsia="en-US"/>
                        </w:rPr>
                      </w:pPr>
                      <w:proofErr w:type="gramStart"/>
                      <w:r>
                        <w:rPr>
                          <w:b/>
                          <w:sz w:val="56"/>
                          <w:szCs w:val="56"/>
                          <w:lang w:eastAsia="en-US"/>
                        </w:rPr>
                        <w:t>jurnal</w:t>
                      </w:r>
                      <w:proofErr w:type="gramEnd"/>
                    </w:p>
                  </w:txbxContent>
                </v:textbox>
              </v:shape>
            </w:pict>
          </w:r>
          <w:r w:rsidR="00732390">
            <w:rPr>
              <w:color w:val="5B9BD5"/>
              <w:lang w:val="id-ID"/>
            </w:rPr>
            <w:t xml:space="preserve">           </w:t>
          </w:r>
          <w:r w:rsidR="00732390" w:rsidRPr="00B848BA">
            <w:rPr>
              <w:color w:val="44546A"/>
              <w:sz w:val="36"/>
              <w:szCs w:val="36"/>
            </w:rPr>
            <w:t>INERSIA</w:t>
          </w:r>
        </w:p>
      </w:tc>
      <w:tc>
        <w:tcPr>
          <w:tcW w:w="3225" w:type="dxa"/>
        </w:tcPr>
        <w:p w:rsidR="00732390" w:rsidRPr="00F66F09" w:rsidRDefault="00732390" w:rsidP="004317F4">
          <w:pPr>
            <w:pStyle w:val="Header"/>
            <w:rPr>
              <w:rFonts w:ascii="Times New Roman" w:hAnsi="Times New Roman"/>
              <w:b/>
              <w:bCs/>
              <w:szCs w:val="36"/>
            </w:rPr>
          </w:pPr>
          <w:r w:rsidRPr="00F66F09">
            <w:rPr>
              <w:rFonts w:ascii="Times New Roman" w:hAnsi="Times New Roman"/>
              <w:b/>
              <w:bCs/>
              <w:szCs w:val="36"/>
              <w:lang w:val="id-ID"/>
            </w:rPr>
            <w:t>Vol. X</w:t>
          </w:r>
          <w:r w:rsidRPr="00F66F09">
            <w:rPr>
              <w:rFonts w:ascii="Times New Roman" w:hAnsi="Times New Roman"/>
              <w:b/>
              <w:bCs/>
              <w:szCs w:val="36"/>
            </w:rPr>
            <w:t>I</w:t>
          </w:r>
          <w:r>
            <w:rPr>
              <w:rFonts w:ascii="Times New Roman" w:hAnsi="Times New Roman"/>
              <w:b/>
              <w:bCs/>
              <w:szCs w:val="36"/>
              <w:lang w:val="id-ID"/>
            </w:rPr>
            <w:t xml:space="preserve"> No.</w:t>
          </w:r>
          <w:r>
            <w:rPr>
              <w:rFonts w:ascii="Times New Roman" w:hAnsi="Times New Roman"/>
              <w:b/>
              <w:bCs/>
              <w:szCs w:val="36"/>
            </w:rPr>
            <w:t>2</w:t>
          </w:r>
          <w:r>
            <w:rPr>
              <w:rFonts w:ascii="Times New Roman" w:hAnsi="Times New Roman"/>
              <w:b/>
              <w:bCs/>
              <w:szCs w:val="36"/>
              <w:lang w:val="id-ID"/>
            </w:rPr>
            <w:t xml:space="preserve">, </w:t>
          </w:r>
          <w:r>
            <w:rPr>
              <w:rFonts w:ascii="Times New Roman" w:hAnsi="Times New Roman"/>
              <w:b/>
              <w:bCs/>
              <w:szCs w:val="36"/>
            </w:rPr>
            <w:t xml:space="preserve">September </w:t>
          </w:r>
          <w:r w:rsidRPr="00F66F09">
            <w:rPr>
              <w:rFonts w:ascii="Times New Roman" w:hAnsi="Times New Roman"/>
              <w:b/>
              <w:bCs/>
              <w:szCs w:val="36"/>
              <w:lang w:val="id-ID"/>
            </w:rPr>
            <w:t>201</w:t>
          </w:r>
          <w:r w:rsidRPr="00F66F09">
            <w:rPr>
              <w:rFonts w:ascii="Times New Roman" w:hAnsi="Times New Roman"/>
              <w:b/>
              <w:bCs/>
              <w:szCs w:val="36"/>
            </w:rPr>
            <w:t>9</w:t>
          </w:r>
        </w:p>
      </w:tc>
    </w:tr>
  </w:tbl>
  <w:p w:rsidR="00732390" w:rsidRDefault="00732390">
    <w:pPr>
      <w:pStyle w:val="Header"/>
      <w:rPr>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88482B"/>
    <w:multiLevelType w:val="multilevel"/>
    <w:tmpl w:val="3CE2129A"/>
    <w:lvl w:ilvl="0">
      <w:start w:val="1"/>
      <w:numFmt w:val="decimal"/>
      <w:lvlText w:val="%1."/>
      <w:lvlJc w:val="left"/>
      <w:pPr>
        <w:ind w:left="810" w:hanging="360"/>
      </w:pPr>
      <w:rPr>
        <w:rFonts w:hint="default"/>
      </w:rPr>
    </w:lvl>
    <w:lvl w:ilvl="1">
      <w:start w:val="4"/>
      <w:numFmt w:val="decimal"/>
      <w:isLgl/>
      <w:lvlText w:val="%1.%2"/>
      <w:lvlJc w:val="left"/>
      <w:pPr>
        <w:ind w:left="810" w:hanging="36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170" w:hanging="720"/>
      </w:pPr>
      <w:rPr>
        <w:rFonts w:hint="default"/>
      </w:rPr>
    </w:lvl>
    <w:lvl w:ilvl="4">
      <w:start w:val="1"/>
      <w:numFmt w:val="decimal"/>
      <w:isLgl/>
      <w:lvlText w:val="%1.%2.%3.%4.%5"/>
      <w:lvlJc w:val="left"/>
      <w:pPr>
        <w:ind w:left="1530" w:hanging="1080"/>
      </w:pPr>
      <w:rPr>
        <w:rFonts w:hint="default"/>
      </w:rPr>
    </w:lvl>
    <w:lvl w:ilvl="5">
      <w:start w:val="1"/>
      <w:numFmt w:val="decimal"/>
      <w:isLgl/>
      <w:lvlText w:val="%1.%2.%3.%4.%5.%6"/>
      <w:lvlJc w:val="left"/>
      <w:pPr>
        <w:ind w:left="1530" w:hanging="1080"/>
      </w:pPr>
      <w:rPr>
        <w:rFonts w:hint="default"/>
      </w:rPr>
    </w:lvl>
    <w:lvl w:ilvl="6">
      <w:start w:val="1"/>
      <w:numFmt w:val="decimal"/>
      <w:isLgl/>
      <w:lvlText w:val="%1.%2.%3.%4.%5.%6.%7"/>
      <w:lvlJc w:val="left"/>
      <w:pPr>
        <w:ind w:left="1890" w:hanging="1440"/>
      </w:pPr>
      <w:rPr>
        <w:rFonts w:hint="default"/>
      </w:rPr>
    </w:lvl>
    <w:lvl w:ilvl="7">
      <w:start w:val="1"/>
      <w:numFmt w:val="decimal"/>
      <w:isLgl/>
      <w:lvlText w:val="%1.%2.%3.%4.%5.%6.%7.%8"/>
      <w:lvlJc w:val="left"/>
      <w:pPr>
        <w:ind w:left="1890" w:hanging="1440"/>
      </w:pPr>
      <w:rPr>
        <w:rFonts w:hint="default"/>
      </w:rPr>
    </w:lvl>
    <w:lvl w:ilvl="8">
      <w:start w:val="1"/>
      <w:numFmt w:val="decimal"/>
      <w:isLgl/>
      <w:lvlText w:val="%1.%2.%3.%4.%5.%6.%7.%8.%9"/>
      <w:lvlJc w:val="left"/>
      <w:pPr>
        <w:ind w:left="1890" w:hanging="1440"/>
      </w:pPr>
      <w:rPr>
        <w:rFonts w:hint="default"/>
      </w:rPr>
    </w:lvl>
  </w:abstractNum>
  <w:abstractNum w:abstractNumId="1">
    <w:nsid w:val="06EB169C"/>
    <w:multiLevelType w:val="hybridMultilevel"/>
    <w:tmpl w:val="019C3F2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457100"/>
    <w:multiLevelType w:val="hybridMultilevel"/>
    <w:tmpl w:val="8A16D996"/>
    <w:lvl w:ilvl="0" w:tplc="912CB000">
      <w:start w:val="1"/>
      <w:numFmt w:val="lowerLetter"/>
      <w:lvlText w:val="%1."/>
      <w:lvlJc w:val="left"/>
      <w:pPr>
        <w:ind w:left="1211" w:hanging="360"/>
      </w:pPr>
      <w:rPr>
        <w:rFonts w:ascii="Times New Roman" w:eastAsiaTheme="minorHAnsi"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527422"/>
    <w:multiLevelType w:val="hybridMultilevel"/>
    <w:tmpl w:val="FC3080C0"/>
    <w:lvl w:ilvl="0" w:tplc="04210019">
      <w:start w:val="1"/>
      <w:numFmt w:val="lowerLetter"/>
      <w:lvlText w:val="%1."/>
      <w:lvlJc w:val="left"/>
      <w:pPr>
        <w:ind w:left="1494" w:hanging="360"/>
      </w:pPr>
      <w:rPr>
        <w:rFonts w:hint="default"/>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
    <w:nsid w:val="14BB062B"/>
    <w:multiLevelType w:val="hybridMultilevel"/>
    <w:tmpl w:val="03ECB29C"/>
    <w:lvl w:ilvl="0" w:tplc="A726E258">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18DB49EB"/>
    <w:multiLevelType w:val="hybridMultilevel"/>
    <w:tmpl w:val="8116C16C"/>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C1054B5"/>
    <w:multiLevelType w:val="hybridMultilevel"/>
    <w:tmpl w:val="B6289A8A"/>
    <w:lvl w:ilvl="0" w:tplc="1598D70E">
      <w:start w:val="1"/>
      <w:numFmt w:val="decimal"/>
      <w:lvlText w:val="%1."/>
      <w:lvlJc w:val="left"/>
      <w:pPr>
        <w:ind w:left="927"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0470A83"/>
    <w:multiLevelType w:val="hybridMultilevel"/>
    <w:tmpl w:val="047EB766"/>
    <w:lvl w:ilvl="0" w:tplc="15F4B6D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nsid w:val="29753342"/>
    <w:multiLevelType w:val="hybridMultilevel"/>
    <w:tmpl w:val="A81479C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A6061A3"/>
    <w:multiLevelType w:val="multilevel"/>
    <w:tmpl w:val="2D16120A"/>
    <w:lvl w:ilvl="0">
      <w:start w:val="1"/>
      <w:numFmt w:val="decimal"/>
      <w:lvlText w:val="%1."/>
      <w:lvlJc w:val="left"/>
      <w:pPr>
        <w:ind w:left="360" w:hanging="360"/>
      </w:pPr>
      <w:rPr>
        <w:rFonts w:hint="default"/>
      </w:rPr>
    </w:lvl>
    <w:lvl w:ilvl="1">
      <w:start w:val="1"/>
      <w:numFmt w:val="decimal"/>
      <w:lvlText w:val="%1.%2."/>
      <w:lvlJc w:val="left"/>
      <w:pPr>
        <w:ind w:left="1980" w:hanging="360"/>
      </w:pPr>
      <w:rPr>
        <w:rFonts w:hint="default"/>
      </w:rPr>
    </w:lvl>
    <w:lvl w:ilvl="2">
      <w:start w:val="1"/>
      <w:numFmt w:val="decimal"/>
      <w:lvlText w:val="%1.%2.%3."/>
      <w:lvlJc w:val="left"/>
      <w:pPr>
        <w:ind w:left="720" w:hanging="720"/>
      </w:pPr>
      <w:rPr>
        <w:rFonts w:hint="default"/>
      </w:rPr>
    </w:lvl>
    <w:lvl w:ilvl="3" w:tentative="1">
      <w:start w:val="1"/>
      <w:numFmt w:val="decimal"/>
      <w:lvlText w:val="%1.%2.%3.%4."/>
      <w:lvlJc w:val="left"/>
      <w:pPr>
        <w:ind w:left="5580" w:hanging="720"/>
      </w:pPr>
      <w:rPr>
        <w:rFonts w:hint="default"/>
      </w:rPr>
    </w:lvl>
    <w:lvl w:ilvl="4" w:tentative="1">
      <w:start w:val="1"/>
      <w:numFmt w:val="decimal"/>
      <w:lvlText w:val="%1.%2.%3.%4.%5."/>
      <w:lvlJc w:val="left"/>
      <w:pPr>
        <w:ind w:left="7560" w:hanging="1080"/>
      </w:pPr>
      <w:rPr>
        <w:rFonts w:hint="default"/>
      </w:rPr>
    </w:lvl>
    <w:lvl w:ilvl="5" w:tentative="1">
      <w:start w:val="1"/>
      <w:numFmt w:val="decimal"/>
      <w:lvlText w:val="%1.%2.%3.%4.%5.%6."/>
      <w:lvlJc w:val="left"/>
      <w:pPr>
        <w:ind w:left="9180" w:hanging="1080"/>
      </w:pPr>
      <w:rPr>
        <w:rFonts w:hint="default"/>
      </w:rPr>
    </w:lvl>
    <w:lvl w:ilvl="6" w:tentative="1">
      <w:start w:val="1"/>
      <w:numFmt w:val="decimal"/>
      <w:lvlText w:val="%1.%2.%3.%4.%5.%6.%7."/>
      <w:lvlJc w:val="left"/>
      <w:pPr>
        <w:ind w:left="11160" w:hanging="1440"/>
      </w:pPr>
      <w:rPr>
        <w:rFonts w:hint="default"/>
      </w:rPr>
    </w:lvl>
    <w:lvl w:ilvl="7" w:tentative="1">
      <w:start w:val="1"/>
      <w:numFmt w:val="decimal"/>
      <w:lvlText w:val="%1.%2.%3.%4.%5.%6.%7.%8."/>
      <w:lvlJc w:val="left"/>
      <w:pPr>
        <w:ind w:left="12780" w:hanging="1440"/>
      </w:pPr>
      <w:rPr>
        <w:rFonts w:hint="default"/>
      </w:rPr>
    </w:lvl>
    <w:lvl w:ilvl="8" w:tentative="1">
      <w:start w:val="1"/>
      <w:numFmt w:val="decimal"/>
      <w:lvlText w:val="%1.%2.%3.%4.%5.%6.%7.%8.%9."/>
      <w:lvlJc w:val="left"/>
      <w:pPr>
        <w:ind w:left="14760" w:hanging="1800"/>
      </w:pPr>
      <w:rPr>
        <w:rFonts w:hint="default"/>
      </w:rPr>
    </w:lvl>
  </w:abstractNum>
  <w:abstractNum w:abstractNumId="10">
    <w:nsid w:val="2F591E66"/>
    <w:multiLevelType w:val="hybridMultilevel"/>
    <w:tmpl w:val="89B0CD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2FA036F5"/>
    <w:multiLevelType w:val="hybridMultilevel"/>
    <w:tmpl w:val="44422010"/>
    <w:lvl w:ilvl="0" w:tplc="50F67F98">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46B2ADD"/>
    <w:multiLevelType w:val="hybridMultilevel"/>
    <w:tmpl w:val="41B653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9041DC1"/>
    <w:multiLevelType w:val="hybridMultilevel"/>
    <w:tmpl w:val="CCCA0412"/>
    <w:lvl w:ilvl="0" w:tplc="D1EA9A3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3F1E2F88"/>
    <w:multiLevelType w:val="hybridMultilevel"/>
    <w:tmpl w:val="D1AC6332"/>
    <w:lvl w:ilvl="0" w:tplc="BEAA0106">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C3129C"/>
    <w:multiLevelType w:val="hybridMultilevel"/>
    <w:tmpl w:val="E20801FA"/>
    <w:lvl w:ilvl="0" w:tplc="8B7236D6">
      <w:start w:val="1"/>
      <w:numFmt w:val="upperLetter"/>
      <w:lvlText w:val="%1."/>
      <w:lvlJc w:val="left"/>
      <w:pPr>
        <w:ind w:left="1211" w:hanging="360"/>
      </w:pPr>
      <w:rPr>
        <w:rFonts w:hint="default"/>
        <w:b w:val="0"/>
        <w:bCs/>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6">
    <w:nsid w:val="4EC236A4"/>
    <w:multiLevelType w:val="hybridMultilevel"/>
    <w:tmpl w:val="9CF63674"/>
    <w:lvl w:ilvl="0" w:tplc="69D2154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9C5302C"/>
    <w:multiLevelType w:val="hybridMultilevel"/>
    <w:tmpl w:val="75EC7BC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BCB4D1C"/>
    <w:multiLevelType w:val="hybridMultilevel"/>
    <w:tmpl w:val="A81479C6"/>
    <w:lvl w:ilvl="0" w:tplc="0409000F">
      <w:start w:val="1"/>
      <w:numFmt w:val="decimal"/>
      <w:lvlText w:val="%1."/>
      <w:lvlJc w:val="left"/>
      <w:pPr>
        <w:ind w:left="92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CE90F8A"/>
    <w:multiLevelType w:val="hybridMultilevel"/>
    <w:tmpl w:val="BC360466"/>
    <w:lvl w:ilvl="0" w:tplc="B45CC720">
      <w:start w:val="1"/>
      <w:numFmt w:val="lowerLetter"/>
      <w:lvlText w:val="%1."/>
      <w:lvlJc w:val="left"/>
      <w:pPr>
        <w:ind w:left="1364" w:hanging="360"/>
      </w:pPr>
      <w:rPr>
        <w:rFonts w:hint="default"/>
      </w:rPr>
    </w:lvl>
    <w:lvl w:ilvl="1" w:tplc="08090019" w:tentative="1">
      <w:start w:val="1"/>
      <w:numFmt w:val="lowerLetter"/>
      <w:lvlText w:val="%2."/>
      <w:lvlJc w:val="left"/>
      <w:pPr>
        <w:ind w:left="2084" w:hanging="360"/>
      </w:pPr>
    </w:lvl>
    <w:lvl w:ilvl="2" w:tplc="0809001B" w:tentative="1">
      <w:start w:val="1"/>
      <w:numFmt w:val="lowerRoman"/>
      <w:lvlText w:val="%3."/>
      <w:lvlJc w:val="right"/>
      <w:pPr>
        <w:ind w:left="2804" w:hanging="180"/>
      </w:pPr>
    </w:lvl>
    <w:lvl w:ilvl="3" w:tplc="0809000F" w:tentative="1">
      <w:start w:val="1"/>
      <w:numFmt w:val="decimal"/>
      <w:lvlText w:val="%4."/>
      <w:lvlJc w:val="left"/>
      <w:pPr>
        <w:ind w:left="3524" w:hanging="360"/>
      </w:pPr>
    </w:lvl>
    <w:lvl w:ilvl="4" w:tplc="08090019" w:tentative="1">
      <w:start w:val="1"/>
      <w:numFmt w:val="lowerLetter"/>
      <w:lvlText w:val="%5."/>
      <w:lvlJc w:val="left"/>
      <w:pPr>
        <w:ind w:left="4244" w:hanging="360"/>
      </w:pPr>
    </w:lvl>
    <w:lvl w:ilvl="5" w:tplc="0809001B" w:tentative="1">
      <w:start w:val="1"/>
      <w:numFmt w:val="lowerRoman"/>
      <w:lvlText w:val="%6."/>
      <w:lvlJc w:val="right"/>
      <w:pPr>
        <w:ind w:left="4964" w:hanging="180"/>
      </w:pPr>
    </w:lvl>
    <w:lvl w:ilvl="6" w:tplc="0809000F" w:tentative="1">
      <w:start w:val="1"/>
      <w:numFmt w:val="decimal"/>
      <w:lvlText w:val="%7."/>
      <w:lvlJc w:val="left"/>
      <w:pPr>
        <w:ind w:left="5684" w:hanging="360"/>
      </w:pPr>
    </w:lvl>
    <w:lvl w:ilvl="7" w:tplc="08090019" w:tentative="1">
      <w:start w:val="1"/>
      <w:numFmt w:val="lowerLetter"/>
      <w:lvlText w:val="%8."/>
      <w:lvlJc w:val="left"/>
      <w:pPr>
        <w:ind w:left="6404" w:hanging="360"/>
      </w:pPr>
    </w:lvl>
    <w:lvl w:ilvl="8" w:tplc="0809001B" w:tentative="1">
      <w:start w:val="1"/>
      <w:numFmt w:val="lowerRoman"/>
      <w:lvlText w:val="%9."/>
      <w:lvlJc w:val="right"/>
      <w:pPr>
        <w:ind w:left="7124" w:hanging="180"/>
      </w:pPr>
    </w:lvl>
  </w:abstractNum>
  <w:abstractNum w:abstractNumId="20">
    <w:nsid w:val="5E0F2E9D"/>
    <w:multiLevelType w:val="hybridMultilevel"/>
    <w:tmpl w:val="DBE6BC3A"/>
    <w:lvl w:ilvl="0" w:tplc="0421000F">
      <w:start w:val="1"/>
      <w:numFmt w:val="decimal"/>
      <w:lvlText w:val="%1."/>
      <w:lvlJc w:val="left"/>
      <w:pPr>
        <w:ind w:left="786" w:hanging="360"/>
      </w:pPr>
      <w:rPr>
        <w:rFonts w:hint="default"/>
        <w:i w:val="0"/>
      </w:rPr>
    </w:lvl>
    <w:lvl w:ilvl="1" w:tplc="04210019">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62DA0305"/>
    <w:multiLevelType w:val="hybridMultilevel"/>
    <w:tmpl w:val="03286FBC"/>
    <w:lvl w:ilvl="0" w:tplc="0421000F">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22">
    <w:nsid w:val="717F5A33"/>
    <w:multiLevelType w:val="hybridMultilevel"/>
    <w:tmpl w:val="78EC792A"/>
    <w:lvl w:ilvl="0" w:tplc="91E45104">
      <w:start w:val="1"/>
      <w:numFmt w:val="decimal"/>
      <w:lvlText w:val="%1."/>
      <w:lvlJc w:val="left"/>
      <w:pPr>
        <w:ind w:left="1069" w:hanging="360"/>
      </w:pPr>
    </w:lvl>
    <w:lvl w:ilvl="1" w:tplc="04210019">
      <w:start w:val="1"/>
      <w:numFmt w:val="lowerLetter"/>
      <w:lvlText w:val="%2."/>
      <w:lvlJc w:val="left"/>
      <w:pPr>
        <w:ind w:left="1789" w:hanging="360"/>
      </w:pPr>
    </w:lvl>
    <w:lvl w:ilvl="2" w:tplc="0421001B">
      <w:start w:val="1"/>
      <w:numFmt w:val="lowerRoman"/>
      <w:lvlText w:val="%3."/>
      <w:lvlJc w:val="right"/>
      <w:pPr>
        <w:ind w:left="2509" w:hanging="180"/>
      </w:pPr>
    </w:lvl>
    <w:lvl w:ilvl="3" w:tplc="0421000F">
      <w:start w:val="1"/>
      <w:numFmt w:val="decimal"/>
      <w:lvlText w:val="%4."/>
      <w:lvlJc w:val="left"/>
      <w:pPr>
        <w:ind w:left="3229" w:hanging="360"/>
      </w:pPr>
    </w:lvl>
    <w:lvl w:ilvl="4" w:tplc="04210019">
      <w:start w:val="1"/>
      <w:numFmt w:val="lowerLetter"/>
      <w:lvlText w:val="%5."/>
      <w:lvlJc w:val="left"/>
      <w:pPr>
        <w:ind w:left="3949" w:hanging="360"/>
      </w:pPr>
    </w:lvl>
    <w:lvl w:ilvl="5" w:tplc="0421001B">
      <w:start w:val="1"/>
      <w:numFmt w:val="lowerRoman"/>
      <w:lvlText w:val="%6."/>
      <w:lvlJc w:val="right"/>
      <w:pPr>
        <w:ind w:left="4669" w:hanging="180"/>
      </w:pPr>
    </w:lvl>
    <w:lvl w:ilvl="6" w:tplc="0421000F">
      <w:start w:val="1"/>
      <w:numFmt w:val="decimal"/>
      <w:lvlText w:val="%7."/>
      <w:lvlJc w:val="left"/>
      <w:pPr>
        <w:ind w:left="5389" w:hanging="360"/>
      </w:pPr>
    </w:lvl>
    <w:lvl w:ilvl="7" w:tplc="04210019">
      <w:start w:val="1"/>
      <w:numFmt w:val="lowerLetter"/>
      <w:lvlText w:val="%8."/>
      <w:lvlJc w:val="left"/>
      <w:pPr>
        <w:ind w:left="6109" w:hanging="360"/>
      </w:pPr>
    </w:lvl>
    <w:lvl w:ilvl="8" w:tplc="0421001B">
      <w:start w:val="1"/>
      <w:numFmt w:val="lowerRoman"/>
      <w:lvlText w:val="%9."/>
      <w:lvlJc w:val="right"/>
      <w:pPr>
        <w:ind w:left="6829" w:hanging="180"/>
      </w:pPr>
    </w:lvl>
  </w:abstractNum>
  <w:abstractNum w:abstractNumId="23">
    <w:nsid w:val="756037C3"/>
    <w:multiLevelType w:val="hybridMultilevel"/>
    <w:tmpl w:val="CFC67F0C"/>
    <w:lvl w:ilvl="0" w:tplc="04210019">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4">
    <w:nsid w:val="77321A17"/>
    <w:multiLevelType w:val="hybridMultilevel"/>
    <w:tmpl w:val="7A06C1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9B310A1"/>
    <w:multiLevelType w:val="hybridMultilevel"/>
    <w:tmpl w:val="4872A62A"/>
    <w:lvl w:ilvl="0" w:tplc="069CF07C">
      <w:start w:val="1"/>
      <w:numFmt w:val="upp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6">
    <w:nsid w:val="7E7643F5"/>
    <w:multiLevelType w:val="hybridMultilevel"/>
    <w:tmpl w:val="7AEAE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0"/>
  </w:num>
  <w:num w:numId="2">
    <w:abstractNumId w:val="21"/>
  </w:num>
  <w:num w:numId="3">
    <w:abstractNumId w:val="0"/>
  </w:num>
  <w:num w:numId="4">
    <w:abstractNumId w:val="3"/>
  </w:num>
  <w:num w:numId="5">
    <w:abstractNumId w:val="23"/>
  </w:num>
  <w:num w:numId="6">
    <w:abstractNumId w:val="1"/>
  </w:num>
  <w:num w:numId="7">
    <w:abstractNumId w:val="9"/>
  </w:num>
  <w:num w:numId="8">
    <w:abstractNumId w:val="15"/>
  </w:num>
  <w:num w:numId="9">
    <w:abstractNumId w:val="25"/>
  </w:num>
  <w:num w:numId="10">
    <w:abstractNumId w:val="12"/>
  </w:num>
  <w:num w:numId="11">
    <w:abstractNumId w:val="2"/>
  </w:num>
  <w:num w:numId="12">
    <w:abstractNumId w:val="4"/>
  </w:num>
  <w:num w:numId="13">
    <w:abstractNumId w:val="24"/>
  </w:num>
  <w:num w:numId="14">
    <w:abstractNumId w:val="16"/>
  </w:num>
  <w:num w:numId="15">
    <w:abstractNumId w:val="17"/>
  </w:num>
  <w:num w:numId="16">
    <w:abstractNumId w:val="8"/>
  </w:num>
  <w:num w:numId="17">
    <w:abstractNumId w:val="11"/>
  </w:num>
  <w:num w:numId="18">
    <w:abstractNumId w:val="6"/>
  </w:num>
  <w:num w:numId="19">
    <w:abstractNumId w:val="14"/>
  </w:num>
  <w:num w:numId="20">
    <w:abstractNumId w:val="18"/>
  </w:num>
  <w:num w:numId="21">
    <w:abstractNumId w:val="5"/>
  </w:num>
  <w:num w:numId="22">
    <w:abstractNumId w:val="13"/>
  </w:num>
  <w:num w:numId="23">
    <w:abstractNumId w:val="26"/>
  </w:num>
  <w:num w:numId="24">
    <w:abstractNumId w:val="10"/>
  </w:num>
  <w:num w:numId="25">
    <w:abstractNumId w:val="7"/>
  </w:num>
  <w:num w:numId="26">
    <w:abstractNumId w:val="19"/>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260E8"/>
    <w:rsid w:val="0000707E"/>
    <w:rsid w:val="00020E12"/>
    <w:rsid w:val="0002448D"/>
    <w:rsid w:val="000301C8"/>
    <w:rsid w:val="00032BE7"/>
    <w:rsid w:val="00033382"/>
    <w:rsid w:val="0004331F"/>
    <w:rsid w:val="000524B6"/>
    <w:rsid w:val="000544F0"/>
    <w:rsid w:val="00072115"/>
    <w:rsid w:val="00082BF2"/>
    <w:rsid w:val="000B1AD4"/>
    <w:rsid w:val="000B2C94"/>
    <w:rsid w:val="000C2ABA"/>
    <w:rsid w:val="000C5537"/>
    <w:rsid w:val="000C58AC"/>
    <w:rsid w:val="000C5F6F"/>
    <w:rsid w:val="000D1C37"/>
    <w:rsid w:val="000D5D20"/>
    <w:rsid w:val="000E76BA"/>
    <w:rsid w:val="00102BD1"/>
    <w:rsid w:val="00110FBC"/>
    <w:rsid w:val="00115E8E"/>
    <w:rsid w:val="00116AC3"/>
    <w:rsid w:val="0013007E"/>
    <w:rsid w:val="001434F0"/>
    <w:rsid w:val="00156F36"/>
    <w:rsid w:val="001A5823"/>
    <w:rsid w:val="001B3EA7"/>
    <w:rsid w:val="001C28E3"/>
    <w:rsid w:val="001E06DA"/>
    <w:rsid w:val="001E22B3"/>
    <w:rsid w:val="001E7233"/>
    <w:rsid w:val="001F738C"/>
    <w:rsid w:val="002024B9"/>
    <w:rsid w:val="00206EA4"/>
    <w:rsid w:val="0022037B"/>
    <w:rsid w:val="00224699"/>
    <w:rsid w:val="00224F22"/>
    <w:rsid w:val="002324EB"/>
    <w:rsid w:val="0023521D"/>
    <w:rsid w:val="002441B1"/>
    <w:rsid w:val="00244D68"/>
    <w:rsid w:val="002665B2"/>
    <w:rsid w:val="002C2D72"/>
    <w:rsid w:val="002C3433"/>
    <w:rsid w:val="002D04C6"/>
    <w:rsid w:val="002D2392"/>
    <w:rsid w:val="002D5252"/>
    <w:rsid w:val="002F4C65"/>
    <w:rsid w:val="002F5F80"/>
    <w:rsid w:val="003255E4"/>
    <w:rsid w:val="003277A9"/>
    <w:rsid w:val="00332C9E"/>
    <w:rsid w:val="00335521"/>
    <w:rsid w:val="0033703B"/>
    <w:rsid w:val="0034356E"/>
    <w:rsid w:val="00350ECC"/>
    <w:rsid w:val="00354174"/>
    <w:rsid w:val="003558A9"/>
    <w:rsid w:val="00393AAA"/>
    <w:rsid w:val="00395598"/>
    <w:rsid w:val="003A048E"/>
    <w:rsid w:val="003B4AF2"/>
    <w:rsid w:val="003D0E67"/>
    <w:rsid w:val="003E4C71"/>
    <w:rsid w:val="003F5758"/>
    <w:rsid w:val="004254DA"/>
    <w:rsid w:val="004317F4"/>
    <w:rsid w:val="00435F45"/>
    <w:rsid w:val="0045563C"/>
    <w:rsid w:val="0045590E"/>
    <w:rsid w:val="004634FA"/>
    <w:rsid w:val="00470195"/>
    <w:rsid w:val="004714D7"/>
    <w:rsid w:val="00471D6D"/>
    <w:rsid w:val="00473322"/>
    <w:rsid w:val="00477260"/>
    <w:rsid w:val="004813FD"/>
    <w:rsid w:val="00481D15"/>
    <w:rsid w:val="004A2EB9"/>
    <w:rsid w:val="004B0423"/>
    <w:rsid w:val="004B5C89"/>
    <w:rsid w:val="004C0FF7"/>
    <w:rsid w:val="004C33D5"/>
    <w:rsid w:val="004D253F"/>
    <w:rsid w:val="004D3C94"/>
    <w:rsid w:val="004D64CC"/>
    <w:rsid w:val="004E1D45"/>
    <w:rsid w:val="005124DD"/>
    <w:rsid w:val="00547E2A"/>
    <w:rsid w:val="005C017F"/>
    <w:rsid w:val="005C1C97"/>
    <w:rsid w:val="005C6B08"/>
    <w:rsid w:val="005E5D18"/>
    <w:rsid w:val="005F0FB4"/>
    <w:rsid w:val="00604CD4"/>
    <w:rsid w:val="006144EB"/>
    <w:rsid w:val="00620108"/>
    <w:rsid w:val="00626BCE"/>
    <w:rsid w:val="00634691"/>
    <w:rsid w:val="0063575C"/>
    <w:rsid w:val="00651FC9"/>
    <w:rsid w:val="006727A3"/>
    <w:rsid w:val="006826FB"/>
    <w:rsid w:val="00694E14"/>
    <w:rsid w:val="006A3A39"/>
    <w:rsid w:val="006A4314"/>
    <w:rsid w:val="006C464A"/>
    <w:rsid w:val="006C75D7"/>
    <w:rsid w:val="006D5CFC"/>
    <w:rsid w:val="006E2ED7"/>
    <w:rsid w:val="006E7CD9"/>
    <w:rsid w:val="006F3C18"/>
    <w:rsid w:val="00701A95"/>
    <w:rsid w:val="007042F3"/>
    <w:rsid w:val="00732390"/>
    <w:rsid w:val="00735CBF"/>
    <w:rsid w:val="007369CA"/>
    <w:rsid w:val="0073716D"/>
    <w:rsid w:val="00745066"/>
    <w:rsid w:val="007523F6"/>
    <w:rsid w:val="0076034F"/>
    <w:rsid w:val="00764BDA"/>
    <w:rsid w:val="00781AF6"/>
    <w:rsid w:val="0078287E"/>
    <w:rsid w:val="007A4255"/>
    <w:rsid w:val="007A65B1"/>
    <w:rsid w:val="007B0891"/>
    <w:rsid w:val="007D5C5B"/>
    <w:rsid w:val="007D767F"/>
    <w:rsid w:val="007E3219"/>
    <w:rsid w:val="007F1BE9"/>
    <w:rsid w:val="007F2FCD"/>
    <w:rsid w:val="00842F1B"/>
    <w:rsid w:val="0085694D"/>
    <w:rsid w:val="00865721"/>
    <w:rsid w:val="008676D4"/>
    <w:rsid w:val="008725DF"/>
    <w:rsid w:val="0087331E"/>
    <w:rsid w:val="00877A32"/>
    <w:rsid w:val="008809E8"/>
    <w:rsid w:val="008B28EC"/>
    <w:rsid w:val="008D71F6"/>
    <w:rsid w:val="009114AB"/>
    <w:rsid w:val="0096657B"/>
    <w:rsid w:val="00974105"/>
    <w:rsid w:val="009759BB"/>
    <w:rsid w:val="009A62D5"/>
    <w:rsid w:val="009B0E66"/>
    <w:rsid w:val="009B3B00"/>
    <w:rsid w:val="009D463B"/>
    <w:rsid w:val="009D7A6E"/>
    <w:rsid w:val="00A10169"/>
    <w:rsid w:val="00A15A62"/>
    <w:rsid w:val="00A172DF"/>
    <w:rsid w:val="00A200C0"/>
    <w:rsid w:val="00A2111D"/>
    <w:rsid w:val="00A21D1A"/>
    <w:rsid w:val="00A3219B"/>
    <w:rsid w:val="00A370D4"/>
    <w:rsid w:val="00A42095"/>
    <w:rsid w:val="00A43627"/>
    <w:rsid w:val="00A6422A"/>
    <w:rsid w:val="00A770F4"/>
    <w:rsid w:val="00A82F8E"/>
    <w:rsid w:val="00AA556C"/>
    <w:rsid w:val="00AD3743"/>
    <w:rsid w:val="00AD47B1"/>
    <w:rsid w:val="00AE6D3D"/>
    <w:rsid w:val="00AF3FE0"/>
    <w:rsid w:val="00B04D57"/>
    <w:rsid w:val="00B06FD9"/>
    <w:rsid w:val="00B23122"/>
    <w:rsid w:val="00B33523"/>
    <w:rsid w:val="00B346CD"/>
    <w:rsid w:val="00B359B7"/>
    <w:rsid w:val="00B41399"/>
    <w:rsid w:val="00B665D1"/>
    <w:rsid w:val="00B66916"/>
    <w:rsid w:val="00B73DF3"/>
    <w:rsid w:val="00B80F1C"/>
    <w:rsid w:val="00B8377B"/>
    <w:rsid w:val="00B934F1"/>
    <w:rsid w:val="00B95AB4"/>
    <w:rsid w:val="00BA1B63"/>
    <w:rsid w:val="00BA51F1"/>
    <w:rsid w:val="00BD2A67"/>
    <w:rsid w:val="00BD334A"/>
    <w:rsid w:val="00BE5DE8"/>
    <w:rsid w:val="00BF30D6"/>
    <w:rsid w:val="00BF623D"/>
    <w:rsid w:val="00C06E28"/>
    <w:rsid w:val="00C2389F"/>
    <w:rsid w:val="00C4000E"/>
    <w:rsid w:val="00C51CA8"/>
    <w:rsid w:val="00C55F29"/>
    <w:rsid w:val="00C66545"/>
    <w:rsid w:val="00C838D3"/>
    <w:rsid w:val="00CA173C"/>
    <w:rsid w:val="00CA1C7C"/>
    <w:rsid w:val="00CE199B"/>
    <w:rsid w:val="00CF3C43"/>
    <w:rsid w:val="00CF4CEC"/>
    <w:rsid w:val="00D07B2C"/>
    <w:rsid w:val="00D106A4"/>
    <w:rsid w:val="00D14D77"/>
    <w:rsid w:val="00D17F12"/>
    <w:rsid w:val="00D260E8"/>
    <w:rsid w:val="00D47ACF"/>
    <w:rsid w:val="00D75F2C"/>
    <w:rsid w:val="00D84732"/>
    <w:rsid w:val="00D94C30"/>
    <w:rsid w:val="00D959FA"/>
    <w:rsid w:val="00DA4374"/>
    <w:rsid w:val="00DA604F"/>
    <w:rsid w:val="00DB75B9"/>
    <w:rsid w:val="00DD56A1"/>
    <w:rsid w:val="00DD7F61"/>
    <w:rsid w:val="00DF3260"/>
    <w:rsid w:val="00E16671"/>
    <w:rsid w:val="00E169B7"/>
    <w:rsid w:val="00E35030"/>
    <w:rsid w:val="00E65086"/>
    <w:rsid w:val="00E928CB"/>
    <w:rsid w:val="00EA6502"/>
    <w:rsid w:val="00EB46F9"/>
    <w:rsid w:val="00EC142D"/>
    <w:rsid w:val="00EE5915"/>
    <w:rsid w:val="00EF0437"/>
    <w:rsid w:val="00EF4A9E"/>
    <w:rsid w:val="00F0243C"/>
    <w:rsid w:val="00F072DA"/>
    <w:rsid w:val="00F35F92"/>
    <w:rsid w:val="00F66F09"/>
    <w:rsid w:val="00F72083"/>
    <w:rsid w:val="00F80F75"/>
    <w:rsid w:val="00F82F63"/>
    <w:rsid w:val="00F93B07"/>
    <w:rsid w:val="00F949F8"/>
    <w:rsid w:val="00FA4D38"/>
    <w:rsid w:val="00FA6CE8"/>
    <w:rsid w:val="00FC77BC"/>
    <w:rsid w:val="00FC7D6B"/>
    <w:rsid w:val="00FD0610"/>
    <w:rsid w:val="00FD4668"/>
    <w:rsid w:val="00FE59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5:docId w15:val="{4E612DF1-EA95-4DDB-9CA9-077ED1F4F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60E8"/>
    <w:pPr>
      <w:spacing w:after="0" w:line="360" w:lineRule="auto"/>
      <w:jc w:val="both"/>
    </w:pPr>
    <w:rPr>
      <w:rFonts w:ascii="Arial" w:eastAsia="Times New Roman" w:hAnsi="Arial" w:cs="Times New Roman"/>
      <w:szCs w:val="24"/>
      <w:lang w:eastAsia="zh-CN"/>
    </w:rPr>
  </w:style>
  <w:style w:type="paragraph" w:styleId="Heading2">
    <w:name w:val="heading 2"/>
    <w:basedOn w:val="Normal"/>
    <w:next w:val="Normal"/>
    <w:link w:val="Heading2Char"/>
    <w:qFormat/>
    <w:rsid w:val="00D260E8"/>
    <w:pPr>
      <w:keepNext/>
      <w:spacing w:line="240" w:lineRule="auto"/>
      <w:jc w:val="left"/>
      <w:outlineLvl w:val="1"/>
    </w:pPr>
    <w:rPr>
      <w:rFonts w:ascii="Times New Roman" w:hAnsi="Times New Roman"/>
      <w:b/>
      <w:caps/>
      <w:sz w:val="32"/>
      <w:szCs w:val="20"/>
      <w:lang w:val="en-GB" w:eastAsia="en-US"/>
    </w:rPr>
  </w:style>
  <w:style w:type="paragraph" w:styleId="Heading3">
    <w:name w:val="heading 3"/>
    <w:basedOn w:val="Normal"/>
    <w:next w:val="Normal"/>
    <w:link w:val="Heading3Char"/>
    <w:uiPriority w:val="9"/>
    <w:semiHidden/>
    <w:unhideWhenUsed/>
    <w:qFormat/>
    <w:rsid w:val="000301C8"/>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D260E8"/>
    <w:rPr>
      <w:rFonts w:ascii="Times New Roman" w:eastAsia="Times New Roman" w:hAnsi="Times New Roman" w:cs="Times New Roman"/>
      <w:b/>
      <w:caps/>
      <w:sz w:val="32"/>
      <w:szCs w:val="20"/>
      <w:lang w:val="en-GB"/>
    </w:rPr>
  </w:style>
  <w:style w:type="character" w:customStyle="1" w:styleId="HeaderChar">
    <w:name w:val="Header Char"/>
    <w:link w:val="Header"/>
    <w:uiPriority w:val="99"/>
    <w:rsid w:val="00D260E8"/>
    <w:rPr>
      <w:rFonts w:ascii="Arial" w:eastAsia="Times New Roman" w:hAnsi="Arial" w:cs="Times New Roman"/>
      <w:szCs w:val="24"/>
      <w:lang w:eastAsia="zh-CN"/>
    </w:rPr>
  </w:style>
  <w:style w:type="character" w:customStyle="1" w:styleId="ListParagraphChar">
    <w:name w:val="List Paragraph Char"/>
    <w:link w:val="ListParagraph"/>
    <w:rsid w:val="00D260E8"/>
    <w:rPr>
      <w:rFonts w:ascii="Arial" w:eastAsia="Times New Roman" w:hAnsi="Arial" w:cs="Times New Roman"/>
      <w:szCs w:val="24"/>
      <w:lang w:eastAsia="zh-CN"/>
    </w:rPr>
  </w:style>
  <w:style w:type="character" w:customStyle="1" w:styleId="FooterChar">
    <w:name w:val="Footer Char"/>
    <w:link w:val="Footer"/>
    <w:uiPriority w:val="99"/>
    <w:rsid w:val="00D260E8"/>
    <w:rPr>
      <w:rFonts w:ascii="Arial" w:eastAsia="Times New Roman" w:hAnsi="Arial" w:cs="Times New Roman"/>
      <w:szCs w:val="24"/>
      <w:lang w:eastAsia="zh-CN"/>
    </w:rPr>
  </w:style>
  <w:style w:type="paragraph" w:styleId="Footer">
    <w:name w:val="footer"/>
    <w:basedOn w:val="Normal"/>
    <w:link w:val="FooterChar"/>
    <w:uiPriority w:val="99"/>
    <w:unhideWhenUsed/>
    <w:rsid w:val="00D260E8"/>
    <w:pPr>
      <w:tabs>
        <w:tab w:val="center" w:pos="4680"/>
        <w:tab w:val="right" w:pos="9360"/>
      </w:tabs>
      <w:spacing w:line="240" w:lineRule="auto"/>
    </w:pPr>
  </w:style>
  <w:style w:type="character" w:customStyle="1" w:styleId="FooterChar1">
    <w:name w:val="Footer Char1"/>
    <w:basedOn w:val="DefaultParagraphFont"/>
    <w:uiPriority w:val="99"/>
    <w:semiHidden/>
    <w:rsid w:val="00D260E8"/>
    <w:rPr>
      <w:rFonts w:ascii="Arial" w:eastAsia="Times New Roman" w:hAnsi="Arial" w:cs="Times New Roman"/>
      <w:szCs w:val="24"/>
      <w:lang w:eastAsia="zh-CN"/>
    </w:rPr>
  </w:style>
  <w:style w:type="paragraph" w:styleId="Header">
    <w:name w:val="header"/>
    <w:basedOn w:val="Normal"/>
    <w:link w:val="HeaderChar"/>
    <w:uiPriority w:val="99"/>
    <w:unhideWhenUsed/>
    <w:rsid w:val="00D260E8"/>
    <w:pPr>
      <w:tabs>
        <w:tab w:val="center" w:pos="4680"/>
        <w:tab w:val="right" w:pos="9360"/>
      </w:tabs>
      <w:spacing w:line="240" w:lineRule="auto"/>
    </w:pPr>
  </w:style>
  <w:style w:type="character" w:customStyle="1" w:styleId="HeaderChar1">
    <w:name w:val="Header Char1"/>
    <w:basedOn w:val="DefaultParagraphFont"/>
    <w:uiPriority w:val="99"/>
    <w:semiHidden/>
    <w:rsid w:val="00D260E8"/>
    <w:rPr>
      <w:rFonts w:ascii="Arial" w:eastAsia="Times New Roman" w:hAnsi="Arial" w:cs="Times New Roman"/>
      <w:szCs w:val="24"/>
      <w:lang w:eastAsia="zh-CN"/>
    </w:rPr>
  </w:style>
  <w:style w:type="paragraph" w:styleId="ListParagraph">
    <w:name w:val="List Paragraph"/>
    <w:basedOn w:val="Normal"/>
    <w:link w:val="ListParagraphChar"/>
    <w:qFormat/>
    <w:rsid w:val="00D260E8"/>
    <w:pPr>
      <w:ind w:left="720"/>
      <w:contextualSpacing/>
    </w:pPr>
  </w:style>
  <w:style w:type="character" w:styleId="Hyperlink">
    <w:name w:val="Hyperlink"/>
    <w:basedOn w:val="DefaultParagraphFont"/>
    <w:uiPriority w:val="99"/>
    <w:unhideWhenUsed/>
    <w:rsid w:val="00D260E8"/>
    <w:rPr>
      <w:color w:val="0000FF" w:themeColor="hyperlink"/>
      <w:u w:val="single"/>
    </w:rPr>
  </w:style>
  <w:style w:type="paragraph" w:styleId="Bibliography">
    <w:name w:val="Bibliography"/>
    <w:basedOn w:val="Normal"/>
    <w:next w:val="Normal"/>
    <w:uiPriority w:val="37"/>
    <w:unhideWhenUsed/>
    <w:rsid w:val="00D260E8"/>
    <w:pPr>
      <w:spacing w:after="160" w:line="259" w:lineRule="auto"/>
      <w:jc w:val="left"/>
    </w:pPr>
    <w:rPr>
      <w:rFonts w:asciiTheme="minorHAnsi" w:eastAsiaTheme="minorHAnsi" w:hAnsiTheme="minorHAnsi" w:cstheme="minorBidi"/>
      <w:szCs w:val="22"/>
      <w:lang w:eastAsia="en-US"/>
    </w:rPr>
  </w:style>
  <w:style w:type="paragraph" w:styleId="BalloonText">
    <w:name w:val="Balloon Text"/>
    <w:basedOn w:val="Normal"/>
    <w:link w:val="BalloonTextChar"/>
    <w:uiPriority w:val="99"/>
    <w:semiHidden/>
    <w:unhideWhenUsed/>
    <w:rsid w:val="00D260E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60E8"/>
    <w:rPr>
      <w:rFonts w:ascii="Tahoma" w:eastAsia="Times New Roman" w:hAnsi="Tahoma" w:cs="Tahoma"/>
      <w:sz w:val="16"/>
      <w:szCs w:val="16"/>
      <w:lang w:eastAsia="zh-CN"/>
    </w:rPr>
  </w:style>
  <w:style w:type="paragraph" w:customStyle="1" w:styleId="Default">
    <w:name w:val="Default"/>
    <w:rsid w:val="00D260E8"/>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D260E8"/>
    <w:pPr>
      <w:widowControl w:val="0"/>
      <w:spacing w:line="240" w:lineRule="auto"/>
      <w:jc w:val="left"/>
    </w:pPr>
    <w:rPr>
      <w:rFonts w:ascii="Times New Roman" w:hAnsi="Times New Roman"/>
      <w:sz w:val="24"/>
      <w:lang w:eastAsia="en-US"/>
    </w:rPr>
  </w:style>
  <w:style w:type="character" w:customStyle="1" w:styleId="BodyTextChar">
    <w:name w:val="Body Text Char"/>
    <w:basedOn w:val="DefaultParagraphFont"/>
    <w:link w:val="BodyText"/>
    <w:uiPriority w:val="1"/>
    <w:rsid w:val="00D260E8"/>
    <w:rPr>
      <w:rFonts w:ascii="Times New Roman" w:eastAsia="Times New Roman" w:hAnsi="Times New Roman" w:cs="Times New Roman"/>
      <w:sz w:val="24"/>
      <w:szCs w:val="24"/>
    </w:rPr>
  </w:style>
  <w:style w:type="paragraph" w:styleId="NormalWeb">
    <w:name w:val="Normal (Web)"/>
    <w:basedOn w:val="Normal"/>
    <w:uiPriority w:val="99"/>
    <w:unhideWhenUsed/>
    <w:rsid w:val="00D260E8"/>
    <w:pPr>
      <w:spacing w:before="100" w:beforeAutospacing="1" w:after="100" w:afterAutospacing="1" w:line="240" w:lineRule="auto"/>
      <w:jc w:val="left"/>
    </w:pPr>
    <w:rPr>
      <w:rFonts w:ascii="Times New Roman" w:hAnsi="Times New Roman"/>
      <w:sz w:val="24"/>
      <w:lang w:eastAsia="en-US"/>
    </w:rPr>
  </w:style>
  <w:style w:type="paragraph" w:styleId="BodyTextIndent3">
    <w:name w:val="Body Text Indent 3"/>
    <w:basedOn w:val="Normal"/>
    <w:link w:val="BodyTextIndent3Char"/>
    <w:uiPriority w:val="99"/>
    <w:unhideWhenUsed/>
    <w:rsid w:val="00206EA4"/>
    <w:pPr>
      <w:spacing w:after="120" w:line="276" w:lineRule="auto"/>
      <w:ind w:left="360"/>
      <w:jc w:val="left"/>
    </w:pPr>
    <w:rPr>
      <w:rFonts w:eastAsiaTheme="minorHAnsi" w:cs="Arial"/>
      <w:sz w:val="16"/>
      <w:szCs w:val="16"/>
      <w:lang w:eastAsia="en-US"/>
    </w:rPr>
  </w:style>
  <w:style w:type="character" w:customStyle="1" w:styleId="BodyTextIndent3Char">
    <w:name w:val="Body Text Indent 3 Char"/>
    <w:basedOn w:val="DefaultParagraphFont"/>
    <w:link w:val="BodyTextIndent3"/>
    <w:uiPriority w:val="99"/>
    <w:rsid w:val="00206EA4"/>
    <w:rPr>
      <w:rFonts w:ascii="Arial" w:hAnsi="Arial" w:cs="Arial"/>
      <w:sz w:val="16"/>
      <w:szCs w:val="16"/>
    </w:rPr>
  </w:style>
  <w:style w:type="paragraph" w:customStyle="1" w:styleId="ListParagraph1">
    <w:name w:val="List Paragraph1"/>
    <w:basedOn w:val="Normal"/>
    <w:uiPriority w:val="34"/>
    <w:qFormat/>
    <w:rsid w:val="0022037B"/>
    <w:pPr>
      <w:spacing w:after="200" w:line="276" w:lineRule="auto"/>
      <w:ind w:left="720"/>
      <w:contextualSpacing/>
      <w:jc w:val="left"/>
    </w:pPr>
    <w:rPr>
      <w:rFonts w:ascii="Calibri" w:eastAsia="Calibri" w:hAnsi="Calibri"/>
      <w:szCs w:val="22"/>
      <w:lang w:eastAsia="en-US"/>
    </w:rPr>
  </w:style>
  <w:style w:type="table" w:styleId="TableGrid">
    <w:name w:val="Table Grid"/>
    <w:basedOn w:val="TableNormal"/>
    <w:uiPriority w:val="39"/>
    <w:rsid w:val="00F93B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2D2392"/>
    <w:pPr>
      <w:spacing w:line="240" w:lineRule="auto"/>
      <w:jc w:val="left"/>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2D2392"/>
    <w:rPr>
      <w:sz w:val="20"/>
      <w:szCs w:val="20"/>
    </w:rPr>
  </w:style>
  <w:style w:type="paragraph" w:styleId="NoSpacing">
    <w:name w:val="No Spacing"/>
    <w:uiPriority w:val="1"/>
    <w:qFormat/>
    <w:rsid w:val="009A62D5"/>
    <w:pPr>
      <w:spacing w:after="0" w:line="240" w:lineRule="auto"/>
    </w:pPr>
    <w:rPr>
      <w:rFonts w:ascii="Times New Roman" w:hAnsi="Times New Roman"/>
      <w:sz w:val="24"/>
      <w:szCs w:val="18"/>
    </w:rPr>
  </w:style>
  <w:style w:type="character" w:customStyle="1" w:styleId="a">
    <w:name w:val="a"/>
    <w:basedOn w:val="DefaultParagraphFont"/>
    <w:rsid w:val="004D3C94"/>
  </w:style>
  <w:style w:type="character" w:customStyle="1" w:styleId="Heading3Char">
    <w:name w:val="Heading 3 Char"/>
    <w:basedOn w:val="DefaultParagraphFont"/>
    <w:link w:val="Heading3"/>
    <w:uiPriority w:val="9"/>
    <w:semiHidden/>
    <w:rsid w:val="000301C8"/>
    <w:rPr>
      <w:rFonts w:asciiTheme="majorHAnsi" w:eastAsiaTheme="majorEastAsia" w:hAnsiTheme="majorHAnsi" w:cstheme="majorBidi"/>
      <w:b/>
      <w:bCs/>
      <w:color w:val="4F81BD" w:themeColor="accent1"/>
      <w:szCs w:val="24"/>
      <w:lang w:eastAsia="zh-CN"/>
    </w:rPr>
  </w:style>
  <w:style w:type="paragraph" w:styleId="HTMLPreformatted">
    <w:name w:val="HTML Preformatted"/>
    <w:basedOn w:val="Normal"/>
    <w:link w:val="HTMLPreformattedChar"/>
    <w:uiPriority w:val="99"/>
    <w:unhideWhenUsed/>
    <w:rsid w:val="000C5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0C5537"/>
    <w:rPr>
      <w:rFonts w:ascii="Courier New" w:eastAsia="Times New Roman" w:hAnsi="Courier New" w:cs="Courier New"/>
      <w:sz w:val="20"/>
      <w:szCs w:val="20"/>
    </w:rPr>
  </w:style>
  <w:style w:type="character" w:customStyle="1" w:styleId="fontstyle01">
    <w:name w:val="fontstyle01"/>
    <w:basedOn w:val="DefaultParagraphFont"/>
    <w:rsid w:val="000C5537"/>
    <w:rPr>
      <w:rFonts w:ascii="Times New Roman" w:hAnsi="Times New Roman" w:cs="Times New Roman"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6EB0BD-7FB2-46C1-A99D-F736A97435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286</TotalTime>
  <Pages>7</Pages>
  <Words>3044</Words>
  <Characters>17356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20360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daru tyas</cp:lastModifiedBy>
  <cp:revision>15</cp:revision>
  <dcterms:created xsi:type="dcterms:W3CDTF">2019-11-28T11:29:00Z</dcterms:created>
  <dcterms:modified xsi:type="dcterms:W3CDTF">2022-05-26T08:01:00Z</dcterms:modified>
</cp:coreProperties>
</file>